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61FDC" w14:textId="57D6697C" w:rsidR="000170D8" w:rsidRDefault="000170D8" w:rsidP="00DE5054">
      <w:pPr>
        <w:pStyle w:val="gff9"/>
        <w:spacing w:before="0" w:after="0"/>
      </w:pPr>
      <w:bookmarkStart w:id="0" w:name="_Toc533597642"/>
      <w:r>
        <w:t>ПРОЕКТ</w:t>
      </w:r>
      <w:bookmarkEnd w:id="0"/>
    </w:p>
    <w:p w14:paraId="65813906" w14:textId="5799A591" w:rsidR="00717F9C" w:rsidRDefault="000170D8" w:rsidP="00DE5054">
      <w:pPr>
        <w:pStyle w:val="gff9"/>
        <w:spacing w:before="0" w:after="0"/>
      </w:pPr>
      <w:bookmarkStart w:id="1" w:name="_Toc533597643"/>
      <w:r>
        <w:t>СОГЛАШЕНИЕ О ГОСУДАРСТВЕННО-ЧАСТНОМ ПАРТНЕРСТВЕ</w:t>
      </w:r>
      <w:bookmarkEnd w:id="1"/>
      <w:r w:rsidR="006A5113" w:rsidRPr="006A19EB">
        <w:t xml:space="preserve">  </w:t>
      </w:r>
    </w:p>
    <w:p w14:paraId="26EB9D8D" w14:textId="07DC4226" w:rsidR="00717F9C" w:rsidRPr="00B17777" w:rsidRDefault="007D22CE" w:rsidP="00B17777">
      <w:pPr>
        <w:pStyle w:val="gfc"/>
        <w:spacing w:before="120" w:after="480"/>
        <w:ind w:firstLine="0"/>
      </w:pPr>
      <w:r>
        <w:t xml:space="preserve">г. </w:t>
      </w:r>
      <w:r w:rsidR="00EE76E6">
        <w:t>Иваново</w:t>
      </w:r>
      <w:r w:rsidR="00B17777">
        <w:tab/>
      </w:r>
      <w:r w:rsidR="00B17777">
        <w:tab/>
      </w:r>
      <w:r w:rsidR="00B17777">
        <w:tab/>
      </w:r>
      <w:r w:rsidR="00B17777">
        <w:tab/>
      </w:r>
      <w:r w:rsidR="00B17777">
        <w:tab/>
      </w:r>
      <w:r w:rsidR="00B17777">
        <w:tab/>
      </w:r>
      <w:r w:rsidR="00B17777">
        <w:tab/>
        <w:t xml:space="preserve"> «___» ___________ </w:t>
      </w:r>
      <w:r w:rsidR="0008468C">
        <w:t>202</w:t>
      </w:r>
      <w:r w:rsidR="00B17777">
        <w:t>_ г.</w:t>
      </w:r>
    </w:p>
    <w:p w14:paraId="3807E57E" w14:textId="4AFC5BF5" w:rsidR="00717F9C" w:rsidRDefault="00867E2C">
      <w:pPr>
        <w:pStyle w:val="gf7"/>
        <w:numPr>
          <w:ilvl w:val="0"/>
          <w:numId w:val="0"/>
        </w:numPr>
      </w:pPr>
      <w:r w:rsidRPr="001E65F3">
        <w:t>_________________________</w:t>
      </w:r>
      <w:r w:rsidR="00E84CE6" w:rsidRPr="001E65F3">
        <w:t>, именуемый</w:t>
      </w:r>
      <w:r w:rsidR="002E2CF2" w:rsidRPr="001E65F3">
        <w:t xml:space="preserve"> </w:t>
      </w:r>
      <w:r w:rsidR="00E84CE6" w:rsidRPr="001E65F3">
        <w:t xml:space="preserve">в дальнейшем </w:t>
      </w:r>
      <w:r w:rsidR="000D1DF3" w:rsidRPr="00DE5054">
        <w:rPr>
          <w:b/>
        </w:rPr>
        <w:t>«</w:t>
      </w:r>
      <w:r w:rsidR="000170D8" w:rsidRPr="000170D8">
        <w:rPr>
          <w:b/>
        </w:rPr>
        <w:t>Публичный партн</w:t>
      </w:r>
      <w:r w:rsidR="007D22CE">
        <w:rPr>
          <w:b/>
        </w:rPr>
        <w:t>ё</w:t>
      </w:r>
      <w:r w:rsidR="000170D8" w:rsidRPr="000170D8">
        <w:rPr>
          <w:b/>
        </w:rPr>
        <w:t>р</w:t>
      </w:r>
      <w:r w:rsidR="000D1DF3" w:rsidRPr="001E65F3">
        <w:rPr>
          <w:b/>
        </w:rPr>
        <w:t>»</w:t>
      </w:r>
      <w:r w:rsidR="001C3624" w:rsidRPr="001E65F3">
        <w:t xml:space="preserve">, в лице </w:t>
      </w:r>
      <w:r w:rsidRPr="001E65F3">
        <w:t>_______________________</w:t>
      </w:r>
      <w:r w:rsidR="001C3624" w:rsidRPr="001E65F3">
        <w:t>, действующе</w:t>
      </w:r>
      <w:r w:rsidR="006F600E" w:rsidRPr="001E65F3">
        <w:t xml:space="preserve">й </w:t>
      </w:r>
      <w:r w:rsidR="001C3624" w:rsidRPr="001E65F3">
        <w:t xml:space="preserve">на основании </w:t>
      </w:r>
      <w:r w:rsidRPr="000170D8">
        <w:t>______________</w:t>
      </w:r>
      <w:r w:rsidR="001C3624" w:rsidRPr="000170D8">
        <w:t>, с одной стороны,</w:t>
      </w:r>
      <w:r w:rsidR="00B479FB" w:rsidRPr="000170D8">
        <w:t xml:space="preserve"> </w:t>
      </w:r>
      <w:r w:rsidR="000170D8" w:rsidRPr="000170D8">
        <w:t>___________________</w:t>
      </w:r>
      <w:r w:rsidR="000D1DF3" w:rsidRPr="000170D8">
        <w:t xml:space="preserve">, именуемое в дальнейшем </w:t>
      </w:r>
      <w:r w:rsidR="000D1DF3" w:rsidRPr="00DE5054">
        <w:rPr>
          <w:b/>
        </w:rPr>
        <w:t>«</w:t>
      </w:r>
      <w:r w:rsidR="000170D8" w:rsidRPr="000170D8">
        <w:rPr>
          <w:b/>
        </w:rPr>
        <w:t>Частный партн</w:t>
      </w:r>
      <w:r w:rsidR="007D22CE">
        <w:rPr>
          <w:b/>
        </w:rPr>
        <w:t>ё</w:t>
      </w:r>
      <w:r w:rsidR="000170D8" w:rsidRPr="000170D8">
        <w:rPr>
          <w:b/>
        </w:rPr>
        <w:t>р</w:t>
      </w:r>
      <w:r w:rsidR="000D1DF3" w:rsidRPr="000170D8">
        <w:rPr>
          <w:b/>
        </w:rPr>
        <w:t>»</w:t>
      </w:r>
      <w:r w:rsidR="001C3624" w:rsidRPr="000170D8">
        <w:t xml:space="preserve"> в лице</w:t>
      </w:r>
      <w:r w:rsidR="001C3624" w:rsidRPr="0018665A">
        <w:t xml:space="preserve"> </w:t>
      </w:r>
      <w:r w:rsidR="000170D8">
        <w:t>___________________</w:t>
      </w:r>
      <w:r w:rsidR="001C3624" w:rsidRPr="0018665A">
        <w:t xml:space="preserve">, </w:t>
      </w:r>
      <w:r>
        <w:t>действующего</w:t>
      </w:r>
      <w:r w:rsidR="001C3624" w:rsidRPr="0018665A">
        <w:t xml:space="preserve"> на основании </w:t>
      </w:r>
      <w:r w:rsidR="000170D8">
        <w:t>________</w:t>
      </w:r>
      <w:r w:rsidR="001C3624" w:rsidRPr="0018665A">
        <w:t xml:space="preserve">, </w:t>
      </w:r>
      <w:r w:rsidR="008B61E7" w:rsidRPr="006A19EB">
        <w:t>с другой стороны,</w:t>
      </w:r>
      <w:r w:rsidR="000D1DF3">
        <w:t xml:space="preserve"> совместно именуемые «</w:t>
      </w:r>
      <w:r w:rsidR="001C3624" w:rsidRPr="003E5F81">
        <w:t>Стороны</w:t>
      </w:r>
      <w:r w:rsidR="000D1DF3">
        <w:t>»</w:t>
      </w:r>
      <w:r w:rsidR="001C3624" w:rsidRPr="006A19EB">
        <w:t xml:space="preserve">, заключили настоящее Соглашение </w:t>
      </w:r>
      <w:r w:rsidR="000170D8">
        <w:t>о государственно-частном партнерстве (далее – Соглашение</w:t>
      </w:r>
      <w:r w:rsidR="005275DC">
        <w:t xml:space="preserve"> </w:t>
      </w:r>
      <w:r w:rsidR="005275DC">
        <w:rPr>
          <w:rFonts w:cs="Times New Roman"/>
        </w:rPr>
        <w:t>о ГЧП</w:t>
      </w:r>
      <w:r w:rsidR="000170D8">
        <w:t xml:space="preserve">) </w:t>
      </w:r>
      <w:r w:rsidR="001C3624" w:rsidRPr="006A19EB">
        <w:t>о нижеследующем:</w:t>
      </w:r>
    </w:p>
    <w:p w14:paraId="0911FD30" w14:textId="68FBD984" w:rsidR="00B7531D" w:rsidRPr="00DE5054" w:rsidRDefault="00B7531D" w:rsidP="0095099E">
      <w:pPr>
        <w:pStyle w:val="gf6"/>
      </w:pPr>
      <w:bookmarkStart w:id="2" w:name="_Toc533597644"/>
      <w:r w:rsidRPr="00DE5054">
        <w:t>ТЕРМИНЫ И ОПРЕДЕЛЕНИЯ</w:t>
      </w:r>
      <w:bookmarkEnd w:id="2"/>
    </w:p>
    <w:p w14:paraId="0FA8D5FE" w14:textId="3231C18C" w:rsidR="00B7531D" w:rsidRPr="0036366F" w:rsidRDefault="00B7531D" w:rsidP="00DE5054">
      <w:pPr>
        <w:pStyle w:val="gf7"/>
      </w:pPr>
      <w:r w:rsidRPr="0036366F">
        <w:t xml:space="preserve">Объект </w:t>
      </w:r>
      <w:r>
        <w:t>соглашения</w:t>
      </w:r>
      <w:r w:rsidRPr="0036366F">
        <w:t xml:space="preserve"> (Платформа</w:t>
      </w:r>
      <w:r w:rsidR="000D24A3">
        <w:t>, П</w:t>
      </w:r>
      <w:r>
        <w:t>роект</w:t>
      </w:r>
      <w:r w:rsidRPr="0036366F">
        <w:t xml:space="preserve">) – автоматизированная информационная система «Цифровая образовательная платформа </w:t>
      </w:r>
      <w:r w:rsidR="00EE76E6">
        <w:t>Ивановской</w:t>
      </w:r>
      <w:r w:rsidR="007D22CE">
        <w:t xml:space="preserve"> области</w:t>
      </w:r>
      <w:r w:rsidRPr="0036366F">
        <w:t xml:space="preserve">», состав которой указан в Приложении № 1 к </w:t>
      </w:r>
      <w:r w:rsidR="004178A9">
        <w:t xml:space="preserve">настоящему </w:t>
      </w:r>
      <w:r w:rsidR="005275DC">
        <w:t>Соглашению о ГЧП</w:t>
      </w:r>
      <w:r w:rsidR="004178A9">
        <w:t xml:space="preserve"> (Техническое задание)</w:t>
      </w:r>
      <w:r w:rsidRPr="0036366F">
        <w:t>.</w:t>
      </w:r>
    </w:p>
    <w:p w14:paraId="5B262ECA" w14:textId="39DAD4B4" w:rsidR="00B7531D" w:rsidRPr="00504CF8" w:rsidRDefault="00B7531D" w:rsidP="00DE5054">
      <w:pPr>
        <w:pStyle w:val="gf7"/>
      </w:pPr>
      <w:r w:rsidRPr="00504CF8">
        <w:t xml:space="preserve">Технические требования – детальное описание требований к обеспечению функционирования и техническому сопровождению Платформы, изложенные в Приложении № 1 к настоящему </w:t>
      </w:r>
      <w:r w:rsidR="005275DC">
        <w:t>Соглашению о ГЧП</w:t>
      </w:r>
      <w:r w:rsidRPr="00504CF8">
        <w:t>.</w:t>
      </w:r>
    </w:p>
    <w:p w14:paraId="62DDDA17" w14:textId="77777777" w:rsidR="00B7531D" w:rsidRDefault="00B7531D" w:rsidP="00DE5054">
      <w:pPr>
        <w:pStyle w:val="gf7"/>
      </w:pPr>
      <w:r w:rsidRPr="00504CF8">
        <w:t>Обеспечение Платформы – комплекс согласованных Сторонами в Приложении № 1 технических, программных, методических, организационных и прочих средств, необходимых для функционирования Платформы.</w:t>
      </w:r>
    </w:p>
    <w:p w14:paraId="033A7F25" w14:textId="47CC6771" w:rsidR="00970A26" w:rsidRPr="00504CF8" w:rsidRDefault="00970A26" w:rsidP="00DE5054">
      <w:pPr>
        <w:pStyle w:val="gf7"/>
      </w:pPr>
      <w:r>
        <w:t xml:space="preserve">Программное обеспечение Платформы – компонент Платформы, </w:t>
      </w:r>
      <w:proofErr w:type="gramStart"/>
      <w:r>
        <w:t>являющийся</w:t>
      </w:r>
      <w:proofErr w:type="gramEnd"/>
      <w:r>
        <w:t xml:space="preserve"> объектом интеллектуальной собственности, представляющий собой программу для ЭВМ, </w:t>
      </w:r>
      <w:r w:rsidR="008B6CB9">
        <w:t>исключительные права на которую принадлежат Частному партн</w:t>
      </w:r>
      <w:r w:rsidR="007D22CE">
        <w:t>ё</w:t>
      </w:r>
      <w:r w:rsidR="008B6CB9">
        <w:t xml:space="preserve">ру. </w:t>
      </w:r>
    </w:p>
    <w:p w14:paraId="740494F8" w14:textId="1B1EC3C0" w:rsidR="00B7531D" w:rsidRDefault="00B7531D" w:rsidP="00DE5054">
      <w:pPr>
        <w:pStyle w:val="gf7"/>
      </w:pPr>
      <w:r w:rsidRPr="003F0942">
        <w:t xml:space="preserve">Регион – </w:t>
      </w:r>
      <w:r w:rsidR="00EE76E6">
        <w:t>Ивановская</w:t>
      </w:r>
      <w:r w:rsidR="007D22CE">
        <w:t xml:space="preserve"> область</w:t>
      </w:r>
      <w:r w:rsidRPr="003F0942">
        <w:t xml:space="preserve">. </w:t>
      </w:r>
    </w:p>
    <w:p w14:paraId="6ED3EE85" w14:textId="29CA6F47" w:rsidR="00B7531D" w:rsidRDefault="00B7531D" w:rsidP="00DE5054">
      <w:pPr>
        <w:pStyle w:val="gf7"/>
      </w:pPr>
      <w:r w:rsidRPr="003F0942">
        <w:t xml:space="preserve">РОУО – </w:t>
      </w:r>
      <w:r w:rsidR="007D22CE">
        <w:t>р</w:t>
      </w:r>
      <w:r w:rsidRPr="003F0942">
        <w:t>егиональный орган управления образованием.</w:t>
      </w:r>
    </w:p>
    <w:p w14:paraId="53724B0B" w14:textId="037BCFE6" w:rsidR="00B7531D" w:rsidRDefault="00B7531D" w:rsidP="00DE5054">
      <w:pPr>
        <w:pStyle w:val="gf7"/>
      </w:pPr>
      <w:r>
        <w:t xml:space="preserve">МОУО </w:t>
      </w:r>
      <w:r w:rsidRPr="006A19EB">
        <w:t xml:space="preserve">– </w:t>
      </w:r>
      <w:r w:rsidR="007D22CE">
        <w:t>м</w:t>
      </w:r>
      <w:r w:rsidRPr="006A19EB">
        <w:t>униципальный орган управления образованием.</w:t>
      </w:r>
    </w:p>
    <w:p w14:paraId="62B5C008" w14:textId="6DAFCCAF" w:rsidR="00B7531D" w:rsidRDefault="00B7531D" w:rsidP="00DE5054">
      <w:pPr>
        <w:pStyle w:val="gf7"/>
      </w:pPr>
      <w:r>
        <w:t xml:space="preserve">ОО </w:t>
      </w:r>
      <w:r w:rsidRPr="006A19EB">
        <w:t>–</w:t>
      </w:r>
      <w:r w:rsidR="00752DFE">
        <w:t xml:space="preserve"> </w:t>
      </w:r>
      <w:r w:rsidRPr="006A19EB">
        <w:t>организация</w:t>
      </w:r>
      <w:r w:rsidR="00752DFE">
        <w:t>, осуществляющая образовательную деятельность</w:t>
      </w:r>
      <w:r w:rsidRPr="006A19EB">
        <w:t>.</w:t>
      </w:r>
    </w:p>
    <w:p w14:paraId="7194E758" w14:textId="53AA2D50" w:rsidR="00B7531D" w:rsidRPr="003E5F81" w:rsidRDefault="00B7531D" w:rsidP="00DE5054">
      <w:pPr>
        <w:pStyle w:val="gf7"/>
      </w:pPr>
      <w:proofErr w:type="spellStart"/>
      <w:r w:rsidRPr="003E5F81">
        <w:t>ПДн</w:t>
      </w:r>
      <w:proofErr w:type="spellEnd"/>
      <w:r w:rsidRPr="003E5F81">
        <w:t xml:space="preserve"> – </w:t>
      </w:r>
      <w:r w:rsidR="007D22CE">
        <w:t>п</w:t>
      </w:r>
      <w:r w:rsidRPr="003E5F81">
        <w:t>ерсональные данные.</w:t>
      </w:r>
    </w:p>
    <w:p w14:paraId="787BFF25" w14:textId="0C1CC815" w:rsidR="00B7531D" w:rsidRPr="003E5F81" w:rsidRDefault="00B7531D" w:rsidP="00DE5054">
      <w:pPr>
        <w:pStyle w:val="gf7"/>
      </w:pPr>
      <w:r w:rsidRPr="003E5F81">
        <w:t xml:space="preserve">ПК – </w:t>
      </w:r>
      <w:r w:rsidR="007D22CE">
        <w:t>п</w:t>
      </w:r>
      <w:r w:rsidRPr="003E5F81">
        <w:t>ерсональный компьютер.</w:t>
      </w:r>
    </w:p>
    <w:p w14:paraId="47F82919" w14:textId="77777777" w:rsidR="00B7531D" w:rsidRPr="003E5F81" w:rsidRDefault="00B7531D" w:rsidP="00DE5054">
      <w:pPr>
        <w:pStyle w:val="gf7"/>
      </w:pPr>
      <w:r w:rsidRPr="003E5F81">
        <w:t>БД – база данных.</w:t>
      </w:r>
    </w:p>
    <w:p w14:paraId="164D8B43" w14:textId="227A3113" w:rsidR="00B7531D" w:rsidRPr="008B3FDE" w:rsidRDefault="00B7531D" w:rsidP="00DE5054">
      <w:pPr>
        <w:pStyle w:val="gf7"/>
      </w:pPr>
      <w:r w:rsidRPr="008B3FDE">
        <w:t>Пользователь – любой пользователь</w:t>
      </w:r>
      <w:r w:rsidRPr="003E5F81">
        <w:t xml:space="preserve"> Региона</w:t>
      </w:r>
      <w:r w:rsidRPr="008B3FDE">
        <w:t xml:space="preserve">, зарегистрированный на Платформе, в том числе, но не ограничиваясь, </w:t>
      </w:r>
      <w:r w:rsidR="004233AE">
        <w:t>обучающийся</w:t>
      </w:r>
      <w:r w:rsidRPr="008B3FDE">
        <w:t xml:space="preserve">, </w:t>
      </w:r>
      <w:r w:rsidR="004233AE">
        <w:t>законный представитель обучающегося</w:t>
      </w:r>
      <w:r w:rsidRPr="008B3FDE">
        <w:t xml:space="preserve">, </w:t>
      </w:r>
      <w:r w:rsidR="004233AE">
        <w:t>педагогический или иной работник</w:t>
      </w:r>
      <w:r w:rsidRPr="008B3FDE">
        <w:t xml:space="preserve">. </w:t>
      </w:r>
    </w:p>
    <w:p w14:paraId="7956DBD6" w14:textId="77777777" w:rsidR="00B7531D" w:rsidRPr="008B3FDE" w:rsidRDefault="00B7531D" w:rsidP="00DE5054">
      <w:pPr>
        <w:pStyle w:val="gf7"/>
      </w:pPr>
      <w:r w:rsidRPr="008B3FDE">
        <w:t>СНИЛС (Страховой номер индивидуального лицевого счёта) – лицевой счёт, содержащийся в страховом свидетельстве обязательного пенсионного страхования (ССОПС).</w:t>
      </w:r>
    </w:p>
    <w:p w14:paraId="143C97F5" w14:textId="67DE1A7F" w:rsidR="00B7531D" w:rsidRPr="008B3FDE" w:rsidRDefault="00B7531D" w:rsidP="00DE5054">
      <w:pPr>
        <w:pStyle w:val="gf7"/>
      </w:pPr>
      <w:r w:rsidRPr="008B3FDE">
        <w:t xml:space="preserve">ОМСУ – органы </w:t>
      </w:r>
      <w:r w:rsidR="00A262C8" w:rsidRPr="008B3FDE">
        <w:t>м</w:t>
      </w:r>
      <w:r w:rsidR="00A262C8">
        <w:t>естного</w:t>
      </w:r>
      <w:r w:rsidR="00A262C8" w:rsidRPr="008B3FDE">
        <w:t xml:space="preserve"> </w:t>
      </w:r>
      <w:r w:rsidRPr="008B3FDE">
        <w:t>самоуправления.</w:t>
      </w:r>
    </w:p>
    <w:p w14:paraId="739E452D" w14:textId="77777777" w:rsidR="00B7531D" w:rsidRDefault="00B7531D" w:rsidP="00DE5054">
      <w:pPr>
        <w:pStyle w:val="gf7"/>
      </w:pPr>
      <w:r w:rsidRPr="008B3FDE">
        <w:t>ОИВ – органы исполнительной власти.</w:t>
      </w:r>
    </w:p>
    <w:p w14:paraId="39C22DEF" w14:textId="67750C07" w:rsidR="00B7531D" w:rsidRDefault="00B7531D" w:rsidP="00DE5054">
      <w:pPr>
        <w:pStyle w:val="gf6"/>
      </w:pPr>
      <w:bookmarkStart w:id="3" w:name="_Toc533597645"/>
      <w:r>
        <w:lastRenderedPageBreak/>
        <w:t xml:space="preserve">ОБЪЕКТ И </w:t>
      </w:r>
      <w:r w:rsidRPr="000170D8">
        <w:t xml:space="preserve">ПРЕДМЕТ </w:t>
      </w:r>
      <w:bookmarkEnd w:id="3"/>
      <w:r w:rsidR="005275DC">
        <w:t>СОГЛАШЕНИЯ О ГЧП</w:t>
      </w:r>
    </w:p>
    <w:p w14:paraId="7B87F065" w14:textId="1DE53807" w:rsidR="0045155B" w:rsidRDefault="00D43CB7" w:rsidP="00DE5054">
      <w:pPr>
        <w:pStyle w:val="gf7"/>
      </w:pPr>
      <w:r>
        <w:t>Объектом</w:t>
      </w:r>
      <w:r w:rsidR="000170D8" w:rsidRPr="00C51E2F">
        <w:t xml:space="preserve"> </w:t>
      </w:r>
      <w:r w:rsidR="005275DC">
        <w:t>Соглашения о ГЧП</w:t>
      </w:r>
      <w:r w:rsidR="000170D8" w:rsidRPr="00C51E2F">
        <w:t xml:space="preserve"> является </w:t>
      </w:r>
      <w:r w:rsidR="002D58CB">
        <w:t>автоматизированн</w:t>
      </w:r>
      <w:r w:rsidR="0029138C">
        <w:t>ая</w:t>
      </w:r>
      <w:r w:rsidR="002D58CB">
        <w:t xml:space="preserve"> информационн</w:t>
      </w:r>
      <w:r w:rsidR="0029138C">
        <w:t>ая</w:t>
      </w:r>
      <w:r w:rsidR="002D58CB">
        <w:t xml:space="preserve"> систем</w:t>
      </w:r>
      <w:r w:rsidR="0029138C">
        <w:t>а</w:t>
      </w:r>
      <w:r w:rsidR="002D58CB">
        <w:t xml:space="preserve"> </w:t>
      </w:r>
      <w:r w:rsidR="000170D8" w:rsidRPr="00C51E2F">
        <w:t xml:space="preserve">«Цифровая образовательная платформа </w:t>
      </w:r>
      <w:r w:rsidR="00EE76E6">
        <w:t>Ивановской</w:t>
      </w:r>
      <w:r w:rsidR="007D22CE">
        <w:t xml:space="preserve"> области</w:t>
      </w:r>
      <w:r w:rsidR="0045155B">
        <w:t xml:space="preserve">» (далее – Платформа, </w:t>
      </w:r>
      <w:r w:rsidR="00B17777">
        <w:t>П</w:t>
      </w:r>
      <w:r w:rsidR="0045155B">
        <w:t>роект).</w:t>
      </w:r>
    </w:p>
    <w:p w14:paraId="291E4329" w14:textId="29834B23" w:rsidR="00D43CB7" w:rsidRPr="001E65F3" w:rsidRDefault="00BD4225" w:rsidP="00DE5054">
      <w:pPr>
        <w:pStyle w:val="gf7"/>
      </w:pPr>
      <w:r>
        <w:t xml:space="preserve">Для создания </w:t>
      </w:r>
      <w:r w:rsidR="0045155B" w:rsidRPr="00D43CB7">
        <w:t>Платформ</w:t>
      </w:r>
      <w:r>
        <w:t>ы Частный партн</w:t>
      </w:r>
      <w:r w:rsidR="007D22CE">
        <w:t>ё</w:t>
      </w:r>
      <w:r>
        <w:t>р использует существующие результаты интеллектуальной деятельности – программы для ЭВМ, права на использование которых принадлежат Частному партн</w:t>
      </w:r>
      <w:r w:rsidR="007D22CE">
        <w:t>ё</w:t>
      </w:r>
      <w:r>
        <w:t xml:space="preserve">ру на момент заключения </w:t>
      </w:r>
      <w:r w:rsidR="005275DC">
        <w:t>Соглашения о ГЧП</w:t>
      </w:r>
      <w:r>
        <w:t xml:space="preserve">. </w:t>
      </w:r>
      <w:r w:rsidR="008B6CB9">
        <w:t>Программное обеспечение Платформы</w:t>
      </w:r>
      <w:r w:rsidR="00DF2545">
        <w:t xml:space="preserve"> </w:t>
      </w:r>
      <w:r w:rsidR="0045155B" w:rsidRPr="004D1D38">
        <w:t xml:space="preserve">создается путем </w:t>
      </w:r>
      <w:r w:rsidR="00CE6409" w:rsidRPr="00D9151A">
        <w:t>внедрения</w:t>
      </w:r>
      <w:r w:rsidR="00CE6409" w:rsidRPr="004D1D38">
        <w:t xml:space="preserve"> </w:t>
      </w:r>
      <w:r w:rsidR="00D43CB7" w:rsidRPr="004D1D38">
        <w:t>следующих</w:t>
      </w:r>
      <w:r w:rsidR="0045155B" w:rsidRPr="004D1D38">
        <w:t xml:space="preserve"> </w:t>
      </w:r>
      <w:r w:rsidR="00DF2545">
        <w:t xml:space="preserve">программ для ЭВМ </w:t>
      </w:r>
      <w:r w:rsidR="00D43CB7" w:rsidRPr="004D1D38">
        <w:t>:</w:t>
      </w:r>
      <w:r w:rsidR="0045155B" w:rsidRPr="004D1D38">
        <w:t xml:space="preserve"> АИС «Дневник-ОО», АИС «Дневник-ОДО», АИС «Дневник-ПОО»</w:t>
      </w:r>
      <w:r w:rsidR="0068101E" w:rsidRPr="00E21FFE">
        <w:t>,</w:t>
      </w:r>
      <w:r w:rsidR="0045155B" w:rsidRPr="004D1D38">
        <w:t xml:space="preserve"> АИС «</w:t>
      </w:r>
      <w:proofErr w:type="spellStart"/>
      <w:r w:rsidR="0045155B" w:rsidRPr="004D1D38">
        <w:t>Госуслуги</w:t>
      </w:r>
      <w:proofErr w:type="spellEnd"/>
      <w:r w:rsidR="0045155B" w:rsidRPr="004D1D38">
        <w:t>»</w:t>
      </w:r>
      <w:r w:rsidR="0068101E" w:rsidRPr="00E21FFE">
        <w:t>,</w:t>
      </w:r>
      <w:r w:rsidR="0045155B" w:rsidRPr="004D1D38">
        <w:t xml:space="preserve"> АИС «Зачисление в ОО»</w:t>
      </w:r>
      <w:r w:rsidR="0068101E" w:rsidRPr="00E21FFE">
        <w:t>,</w:t>
      </w:r>
      <w:r w:rsidR="0045155B" w:rsidRPr="004D1D38">
        <w:t xml:space="preserve"> АИС «Зачисление в ПОО», АИС «Зачисление в ОДО»</w:t>
      </w:r>
      <w:r w:rsidR="00E21FFE">
        <w:t xml:space="preserve">, </w:t>
      </w:r>
      <w:r w:rsidR="00231125">
        <w:t xml:space="preserve">АИС «Мониторинг», </w:t>
      </w:r>
      <w:r w:rsidR="00EE76E6">
        <w:t xml:space="preserve">АИС «Комплектование ДОО», </w:t>
      </w:r>
      <w:r w:rsidR="00B00A06">
        <w:t>АИС «Контингент</w:t>
      </w:r>
      <w:r w:rsidR="007D22CE">
        <w:t xml:space="preserve">» </w:t>
      </w:r>
      <w:r w:rsidR="000170D8" w:rsidRPr="004D1D38">
        <w:t xml:space="preserve">в соответствии с Техническим заданием (Приложение № 1 к настоящему </w:t>
      </w:r>
      <w:r w:rsidR="005275DC">
        <w:t>Соглашению о ГЧП</w:t>
      </w:r>
      <w:r w:rsidR="000170D8" w:rsidRPr="004D1D38">
        <w:t>) за</w:t>
      </w:r>
      <w:r w:rsidR="000170D8" w:rsidRPr="00D43CB7">
        <w:t xml:space="preserve"> сч</w:t>
      </w:r>
      <w:r w:rsidR="007D22CE">
        <w:t>ё</w:t>
      </w:r>
      <w:r w:rsidR="000170D8" w:rsidRPr="00D43CB7">
        <w:t xml:space="preserve">т </w:t>
      </w:r>
      <w:r w:rsidR="00BF0206" w:rsidRPr="00D43CB7">
        <w:t xml:space="preserve">собственных </w:t>
      </w:r>
      <w:r w:rsidR="000170D8" w:rsidRPr="00D43CB7">
        <w:t xml:space="preserve">средств, направляемых </w:t>
      </w:r>
      <w:r w:rsidR="00BF0206" w:rsidRPr="00D43CB7">
        <w:t>Частным партн</w:t>
      </w:r>
      <w:r w:rsidR="007D22CE">
        <w:t>ё</w:t>
      </w:r>
      <w:r w:rsidR="00BF0206" w:rsidRPr="00D43CB7">
        <w:t>ром</w:t>
      </w:r>
      <w:r w:rsidR="000170D8" w:rsidRPr="00D43CB7">
        <w:t xml:space="preserve">, включая все затраты </w:t>
      </w:r>
      <w:r w:rsidR="00BF0206" w:rsidRPr="00D43CB7">
        <w:t>Частного партн</w:t>
      </w:r>
      <w:r w:rsidR="007D22CE">
        <w:t>ё</w:t>
      </w:r>
      <w:r w:rsidR="00BF0206" w:rsidRPr="00D43CB7">
        <w:t>ра</w:t>
      </w:r>
      <w:r w:rsidR="000170D8" w:rsidRPr="00D43CB7">
        <w:t xml:space="preserve"> на обеспечение функционирования и техническое сопровождение </w:t>
      </w:r>
      <w:r w:rsidR="007D22CE">
        <w:t>П</w:t>
      </w:r>
      <w:r w:rsidR="000170D8" w:rsidRPr="00D43CB7">
        <w:t xml:space="preserve">роекта в пределах суммы, указанной в </w:t>
      </w:r>
      <w:r w:rsidR="00D43CB7">
        <w:t xml:space="preserve">разделе 5 настоящего </w:t>
      </w:r>
      <w:r w:rsidR="005275DC">
        <w:t>Соглашения о ГЧП</w:t>
      </w:r>
      <w:r w:rsidR="00D43CB7">
        <w:t>.</w:t>
      </w:r>
    </w:p>
    <w:p w14:paraId="0903481A" w14:textId="5F2A55F2" w:rsidR="00D43CB7" w:rsidRPr="004178A9" w:rsidRDefault="000170D8" w:rsidP="00DE5054">
      <w:pPr>
        <w:pStyle w:val="gf7"/>
      </w:pPr>
      <w:r w:rsidRPr="00D43CB7">
        <w:t xml:space="preserve"> </w:t>
      </w:r>
      <w:r w:rsidR="00D43CB7">
        <w:t xml:space="preserve">По настоящему </w:t>
      </w:r>
      <w:r w:rsidR="005275DC">
        <w:t>Соглашению о ГЧП</w:t>
      </w:r>
      <w:r w:rsidR="00D43CB7">
        <w:t xml:space="preserve"> </w:t>
      </w:r>
      <w:r w:rsidR="00D43CB7" w:rsidRPr="00037AEC">
        <w:rPr>
          <w:shd w:val="clear" w:color="auto" w:fill="FFFFFF"/>
        </w:rPr>
        <w:t>Частный партн</w:t>
      </w:r>
      <w:r w:rsidR="007D22CE">
        <w:rPr>
          <w:shd w:val="clear" w:color="auto" w:fill="FFFFFF"/>
        </w:rPr>
        <w:t>ё</w:t>
      </w:r>
      <w:r w:rsidR="00D43CB7" w:rsidRPr="00037AEC">
        <w:rPr>
          <w:shd w:val="clear" w:color="auto" w:fill="FFFFFF"/>
        </w:rPr>
        <w:t>р обязуется создать за сч</w:t>
      </w:r>
      <w:r w:rsidR="007D22CE">
        <w:rPr>
          <w:shd w:val="clear" w:color="auto" w:fill="FFFFFF"/>
        </w:rPr>
        <w:t>ё</w:t>
      </w:r>
      <w:r w:rsidR="00D43CB7" w:rsidRPr="00037AEC">
        <w:rPr>
          <w:shd w:val="clear" w:color="auto" w:fill="FFFFFF"/>
        </w:rPr>
        <w:t xml:space="preserve">т собственных средств Объект </w:t>
      </w:r>
      <w:r w:rsidR="005275DC">
        <w:rPr>
          <w:shd w:val="clear" w:color="auto" w:fill="FFFFFF"/>
        </w:rPr>
        <w:t>Соглашения о ГЧП</w:t>
      </w:r>
      <w:r w:rsidR="00D43CB7" w:rsidRPr="00037AEC">
        <w:rPr>
          <w:shd w:val="clear" w:color="auto" w:fill="FFFFFF"/>
        </w:rPr>
        <w:t xml:space="preserve"> и осуществлять деятельность с использованием (эксплуатацией) </w:t>
      </w:r>
      <w:r w:rsidR="002D58CB" w:rsidRPr="00037AEC">
        <w:rPr>
          <w:shd w:val="clear" w:color="auto" w:fill="FFFFFF"/>
        </w:rPr>
        <w:t>О</w:t>
      </w:r>
      <w:r w:rsidR="00D43CB7" w:rsidRPr="00037AEC">
        <w:rPr>
          <w:shd w:val="clear" w:color="auto" w:fill="FFFFFF"/>
        </w:rPr>
        <w:t xml:space="preserve">бъекта </w:t>
      </w:r>
      <w:r w:rsidR="005275DC">
        <w:rPr>
          <w:shd w:val="clear" w:color="auto" w:fill="FFFFFF"/>
        </w:rPr>
        <w:t>Соглашения о ГЧП</w:t>
      </w:r>
      <w:r w:rsidR="00D43CB7" w:rsidRPr="00037AEC">
        <w:rPr>
          <w:shd w:val="clear" w:color="auto" w:fill="FFFFFF"/>
        </w:rPr>
        <w:t xml:space="preserve">, а Публичный </w:t>
      </w:r>
      <w:r w:rsidR="00D43CB7" w:rsidRPr="00BD4225">
        <w:rPr>
          <w:shd w:val="clear" w:color="auto" w:fill="FFFFFF"/>
        </w:rPr>
        <w:t>партн</w:t>
      </w:r>
      <w:r w:rsidR="007D22CE">
        <w:rPr>
          <w:shd w:val="clear" w:color="auto" w:fill="FFFFFF"/>
        </w:rPr>
        <w:t>ё</w:t>
      </w:r>
      <w:r w:rsidR="00D43CB7" w:rsidRPr="00BD4225">
        <w:rPr>
          <w:shd w:val="clear" w:color="auto" w:fill="FFFFFF"/>
        </w:rPr>
        <w:t>р обязуется предоставить Частному партн</w:t>
      </w:r>
      <w:r w:rsidR="007D22CE">
        <w:rPr>
          <w:shd w:val="clear" w:color="auto" w:fill="FFFFFF"/>
        </w:rPr>
        <w:t>ё</w:t>
      </w:r>
      <w:r w:rsidR="00D43CB7" w:rsidRPr="00BD4225">
        <w:rPr>
          <w:shd w:val="clear" w:color="auto" w:fill="FFFFFF"/>
        </w:rPr>
        <w:t xml:space="preserve">ру право использования баз данных, необходимых для эксплуатации Платформы в течение всего срока действия настоящего </w:t>
      </w:r>
      <w:r w:rsidR="005275DC">
        <w:rPr>
          <w:shd w:val="clear" w:color="auto" w:fill="FFFFFF"/>
        </w:rPr>
        <w:t>Соглашения о ГЧП</w:t>
      </w:r>
      <w:r w:rsidR="00D43CB7" w:rsidRPr="00BD4225">
        <w:rPr>
          <w:shd w:val="clear" w:color="auto" w:fill="FFFFFF"/>
        </w:rPr>
        <w:t>.</w:t>
      </w:r>
      <w:r w:rsidR="00D43CB7" w:rsidRPr="00037AEC">
        <w:rPr>
          <w:shd w:val="clear" w:color="auto" w:fill="FFFFFF"/>
        </w:rPr>
        <w:t xml:space="preserve"> </w:t>
      </w:r>
    </w:p>
    <w:p w14:paraId="7D7C5519" w14:textId="2A21E5BA" w:rsidR="00E204B5" w:rsidRDefault="00BF0206" w:rsidP="00E204B5">
      <w:pPr>
        <w:pStyle w:val="gf7"/>
      </w:pPr>
      <w:r w:rsidRPr="002D58CB">
        <w:t>Частный партн</w:t>
      </w:r>
      <w:r w:rsidR="007D22CE">
        <w:t>ё</w:t>
      </w:r>
      <w:r w:rsidRPr="002D58CB">
        <w:t>р</w:t>
      </w:r>
      <w:r w:rsidR="000170D8" w:rsidRPr="002D58CB">
        <w:t xml:space="preserve"> </w:t>
      </w:r>
      <w:r w:rsidR="002D58CB" w:rsidRPr="002D58CB">
        <w:t xml:space="preserve">приобретает исключительные права на созданный Объект </w:t>
      </w:r>
      <w:r w:rsidR="005275DC">
        <w:t>Соглашения о ГЧП</w:t>
      </w:r>
      <w:r w:rsidR="002D58CB" w:rsidRPr="002D58CB">
        <w:t xml:space="preserve"> и </w:t>
      </w:r>
      <w:r w:rsidR="000170D8" w:rsidRPr="002D58CB">
        <w:t xml:space="preserve">предоставляет </w:t>
      </w:r>
      <w:r w:rsidRPr="002D58CB">
        <w:t>Публичн</w:t>
      </w:r>
      <w:r w:rsidR="0036366F" w:rsidRPr="002D58CB">
        <w:t>ому</w:t>
      </w:r>
      <w:r w:rsidRPr="002D58CB">
        <w:t xml:space="preserve"> партн</w:t>
      </w:r>
      <w:r w:rsidR="007D22CE">
        <w:t>ё</w:t>
      </w:r>
      <w:r w:rsidRPr="002D58CB">
        <w:t>р</w:t>
      </w:r>
      <w:r w:rsidR="000170D8" w:rsidRPr="002D58CB">
        <w:t xml:space="preserve">у </w:t>
      </w:r>
      <w:r w:rsidR="002D58CB" w:rsidRPr="002D58CB">
        <w:t>простую (неисключительную) лицензию на</w:t>
      </w:r>
      <w:r w:rsidR="00C51E2F" w:rsidRPr="002D58CB">
        <w:t xml:space="preserve"> Платформ</w:t>
      </w:r>
      <w:r w:rsidR="002D58CB" w:rsidRPr="002D58CB">
        <w:t xml:space="preserve">у </w:t>
      </w:r>
      <w:r w:rsidR="000170D8" w:rsidRPr="002D58CB">
        <w:t xml:space="preserve">на срок действия настоящего </w:t>
      </w:r>
      <w:r w:rsidR="005275DC">
        <w:t>Соглашения о ГЧП</w:t>
      </w:r>
      <w:r w:rsidR="000170D8" w:rsidRPr="002D58CB">
        <w:t xml:space="preserve"> для использования на территории </w:t>
      </w:r>
      <w:r w:rsidR="001C3624" w:rsidRPr="005C407E">
        <w:t xml:space="preserve">Региона. </w:t>
      </w:r>
    </w:p>
    <w:p w14:paraId="14736B35" w14:textId="20AB8F1A" w:rsidR="00E204B5" w:rsidRDefault="001C3624" w:rsidP="00E204B5">
      <w:pPr>
        <w:pStyle w:val="gf6"/>
      </w:pPr>
      <w:bookmarkStart w:id="4" w:name="_Toc533597646"/>
      <w:r w:rsidRPr="006A19EB">
        <w:t xml:space="preserve">ХАРАКТЕРИСТИКИ </w:t>
      </w:r>
      <w:r w:rsidR="00B3066D">
        <w:t>ПЛАТФОРМЫ</w:t>
      </w:r>
      <w:bookmarkEnd w:id="4"/>
    </w:p>
    <w:p w14:paraId="1CBA8B7F" w14:textId="7176DB1F" w:rsidR="00717F9C" w:rsidRDefault="001C3624" w:rsidP="00E204B5">
      <w:pPr>
        <w:pStyle w:val="gf7"/>
      </w:pPr>
      <w:r w:rsidRPr="00A355F4">
        <w:t>Описание Платформы и входящих в е</w:t>
      </w:r>
      <w:r w:rsidR="007D22CE">
        <w:t>ё</w:t>
      </w:r>
      <w:r w:rsidRPr="00A355F4">
        <w:t xml:space="preserve"> состав компонентов согласовано Сторонами в Техническом задании (Приложении № 1 к настоящему </w:t>
      </w:r>
      <w:r w:rsidR="005275DC">
        <w:t>Соглашению о ГЧП</w:t>
      </w:r>
      <w:r w:rsidRPr="00A355F4">
        <w:t>).</w:t>
      </w:r>
    </w:p>
    <w:p w14:paraId="382B5708" w14:textId="487CBCC5" w:rsidR="00B00A06" w:rsidRDefault="006C5177" w:rsidP="00E204B5">
      <w:pPr>
        <w:pStyle w:val="gf7"/>
      </w:pPr>
      <w:r w:rsidRPr="006C5177">
        <w:t xml:space="preserve">При исполнении настоящего </w:t>
      </w:r>
      <w:r w:rsidR="005275DC">
        <w:t>Соглашения о ГЧП</w:t>
      </w:r>
      <w:r w:rsidRPr="006C5177">
        <w:t xml:space="preserve"> Стороны ориентируются на Целевые показатели реализации </w:t>
      </w:r>
      <w:r w:rsidR="007D22CE">
        <w:t>П</w:t>
      </w:r>
      <w:r w:rsidRPr="006C5177">
        <w:t>роекта, изложенные в Приложении №</w:t>
      </w:r>
      <w:r w:rsidR="007D22CE">
        <w:t xml:space="preserve"> </w:t>
      </w:r>
      <w:r w:rsidRPr="006C5177">
        <w:t xml:space="preserve">2 к настоящему </w:t>
      </w:r>
      <w:r w:rsidR="005275DC">
        <w:t>Соглашению о ГЧП</w:t>
      </w:r>
      <w:r w:rsidRPr="006C5177">
        <w:t>.</w:t>
      </w:r>
    </w:p>
    <w:p w14:paraId="1F9FF407" w14:textId="4F7CDBAC" w:rsidR="00E204B5" w:rsidRDefault="00504CF8" w:rsidP="00F36366">
      <w:pPr>
        <w:pStyle w:val="gf7"/>
        <w:numPr>
          <w:ilvl w:val="1"/>
          <w:numId w:val="32"/>
        </w:numPr>
      </w:pPr>
      <w:r w:rsidRPr="00B00A06">
        <w:t>Создание</w:t>
      </w:r>
      <w:r w:rsidR="001C3624" w:rsidRPr="00B00A06">
        <w:t xml:space="preserve"> и обеспечение функционирования Платформы осуществляется Сторонами в соот</w:t>
      </w:r>
      <w:r w:rsidR="00F06155" w:rsidRPr="00B00A06">
        <w:t>ветствии с</w:t>
      </w:r>
      <w:r w:rsidR="00E21FFE" w:rsidRPr="00B00A06">
        <w:t xml:space="preserve"> </w:t>
      </w:r>
      <w:r w:rsidR="001C3624" w:rsidRPr="00B00A06">
        <w:t xml:space="preserve">техническими требованиями на </w:t>
      </w:r>
      <w:r w:rsidRPr="00B00A06">
        <w:t xml:space="preserve">создание </w:t>
      </w:r>
      <w:r w:rsidR="001C3624" w:rsidRPr="00B00A06">
        <w:t xml:space="preserve">и обеспечение функционирования Платформы (Приложение № 1 к </w:t>
      </w:r>
      <w:r w:rsidR="005275DC">
        <w:t>Соглашению о ГЧП</w:t>
      </w:r>
      <w:r w:rsidR="001C3624" w:rsidRPr="00B00A06">
        <w:t>).</w:t>
      </w:r>
    </w:p>
    <w:p w14:paraId="218F1F10" w14:textId="6A4D2900" w:rsidR="00A94741" w:rsidRPr="00A94741" w:rsidRDefault="00A94741" w:rsidP="00F36366">
      <w:pPr>
        <w:pStyle w:val="gf7"/>
        <w:numPr>
          <w:ilvl w:val="1"/>
          <w:numId w:val="32"/>
        </w:numPr>
        <w:rPr>
          <w:szCs w:val="26"/>
        </w:rPr>
      </w:pPr>
      <w:r w:rsidRPr="00A94741">
        <w:rPr>
          <w:rFonts w:eastAsia="Times New Roman" w:cs="Times New Roman"/>
          <w:szCs w:val="26"/>
          <w:lang w:eastAsia="ru-RU"/>
        </w:rPr>
        <w:t>Проект реализуется на основании установленных критериев эффективности Проекта.</w:t>
      </w:r>
    </w:p>
    <w:p w14:paraId="2878925D" w14:textId="244C7C7A" w:rsidR="00717F9C" w:rsidRPr="00E204B5" w:rsidRDefault="001C3624" w:rsidP="00E204B5">
      <w:pPr>
        <w:pStyle w:val="gf6"/>
      </w:pPr>
      <w:bookmarkStart w:id="5" w:name="_Toc533597647"/>
      <w:r w:rsidRPr="00E204B5">
        <w:t>ПРАВА И ОБЯЗАННОСТИ СТОРОН</w:t>
      </w:r>
      <w:bookmarkEnd w:id="5"/>
    </w:p>
    <w:p w14:paraId="20F78EAD" w14:textId="6E93A5BF" w:rsidR="00717F9C" w:rsidRPr="00745D70" w:rsidRDefault="001C3624" w:rsidP="00745D70">
      <w:pPr>
        <w:pStyle w:val="gf7"/>
        <w:rPr>
          <w:b/>
        </w:rPr>
      </w:pPr>
      <w:r w:rsidRPr="00745D70">
        <w:rPr>
          <w:b/>
        </w:rPr>
        <w:t xml:space="preserve">Обязанности </w:t>
      </w:r>
      <w:r w:rsidR="00BF0206" w:rsidRPr="00745D70">
        <w:rPr>
          <w:b/>
        </w:rPr>
        <w:t>Публичн</w:t>
      </w:r>
      <w:r w:rsidR="00C51E2F" w:rsidRPr="00745D70">
        <w:rPr>
          <w:b/>
        </w:rPr>
        <w:t>ого</w:t>
      </w:r>
      <w:r w:rsidR="00BF0206" w:rsidRPr="00745D70">
        <w:rPr>
          <w:b/>
        </w:rPr>
        <w:t xml:space="preserve"> партн</w:t>
      </w:r>
      <w:r w:rsidR="00F4032C">
        <w:rPr>
          <w:b/>
        </w:rPr>
        <w:t>ё</w:t>
      </w:r>
      <w:r w:rsidR="00BF0206" w:rsidRPr="00745D70">
        <w:rPr>
          <w:b/>
        </w:rPr>
        <w:t>р</w:t>
      </w:r>
      <w:r w:rsidRPr="00745D70">
        <w:rPr>
          <w:b/>
        </w:rPr>
        <w:t>а:</w:t>
      </w:r>
    </w:p>
    <w:p w14:paraId="50404FD8" w14:textId="459C93DC" w:rsidR="00717F9C" w:rsidRDefault="001C3624" w:rsidP="00FD0D00">
      <w:pPr>
        <w:pStyle w:val="gf7"/>
        <w:numPr>
          <w:ilvl w:val="2"/>
          <w:numId w:val="32"/>
        </w:numPr>
      </w:pPr>
      <w:r w:rsidRPr="006A19EB">
        <w:t>Утвердить состав комиссии п</w:t>
      </w:r>
      <w:r w:rsidR="00AD5EE5">
        <w:t>о при</w:t>
      </w:r>
      <w:r w:rsidR="00F4032C">
        <w:t>ё</w:t>
      </w:r>
      <w:r w:rsidR="00AD5EE5">
        <w:t>мке результата реализации</w:t>
      </w:r>
      <w:r w:rsidR="004871BA">
        <w:t xml:space="preserve"> </w:t>
      </w:r>
      <w:r w:rsidR="00F4032C">
        <w:t>П</w:t>
      </w:r>
      <w:r w:rsidRPr="006A19EB">
        <w:t>роекта.</w:t>
      </w:r>
    </w:p>
    <w:p w14:paraId="4E43F07A" w14:textId="040433D3" w:rsidR="00717F9C" w:rsidRDefault="001C3624" w:rsidP="00FD0D00">
      <w:pPr>
        <w:pStyle w:val="gf7"/>
        <w:numPr>
          <w:ilvl w:val="2"/>
          <w:numId w:val="32"/>
        </w:numPr>
      </w:pPr>
      <w:r w:rsidRPr="006A19EB">
        <w:lastRenderedPageBreak/>
        <w:t>Использовать Платформу в объ</w:t>
      </w:r>
      <w:r w:rsidR="00F4032C">
        <w:t>ё</w:t>
      </w:r>
      <w:r w:rsidRPr="006A19EB">
        <w:t xml:space="preserve">ме, предоставляемом настоящим </w:t>
      </w:r>
      <w:r w:rsidR="005275DC">
        <w:t>Соглашением о ГЧП</w:t>
      </w:r>
      <w:r w:rsidRPr="006A19EB">
        <w:t>.</w:t>
      </w:r>
    </w:p>
    <w:p w14:paraId="1F6D5E73" w14:textId="3044CD11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Незамедлительно сообщать </w:t>
      </w:r>
      <w:r w:rsidR="00BF0206">
        <w:t>Частн</w:t>
      </w:r>
      <w:r w:rsidR="00FD7010">
        <w:t>ому</w:t>
      </w:r>
      <w:r w:rsidR="00BF0206">
        <w:t xml:space="preserve"> партн</w:t>
      </w:r>
      <w:r w:rsidR="00F4032C">
        <w:t>ё</w:t>
      </w:r>
      <w:r w:rsidR="00BF0206">
        <w:t>р</w:t>
      </w:r>
      <w:r w:rsidR="00F51F62" w:rsidRPr="0010623C">
        <w:t>у</w:t>
      </w:r>
      <w:r w:rsidRPr="006A19EB">
        <w:t xml:space="preserve"> о претензиях, требованиях, судебных разбирательствах, касающихся Платформы, в случае</w:t>
      </w:r>
      <w:r w:rsidR="00C13D46">
        <w:t xml:space="preserve"> </w:t>
      </w:r>
      <w:r w:rsidRPr="006A19EB">
        <w:t xml:space="preserve">если такие требования, претензии, разбирательства влияют или могут повлиять на права и интересы </w:t>
      </w:r>
      <w:r w:rsidR="00FD7010">
        <w:t>Частного</w:t>
      </w:r>
      <w:r w:rsidR="00BF0206">
        <w:t xml:space="preserve"> партн</w:t>
      </w:r>
      <w:r w:rsidR="00F4032C">
        <w:t>ё</w:t>
      </w:r>
      <w:r w:rsidR="00BF0206">
        <w:t>р</w:t>
      </w:r>
      <w:r w:rsidR="00F51F62" w:rsidRPr="0010623C">
        <w:t>а</w:t>
      </w:r>
      <w:r w:rsidRPr="006A19EB">
        <w:t>.</w:t>
      </w:r>
    </w:p>
    <w:p w14:paraId="77052A22" w14:textId="4C01F492" w:rsidR="00717F9C" w:rsidRDefault="001C3624" w:rsidP="00FD0D00">
      <w:pPr>
        <w:pStyle w:val="gf7"/>
        <w:numPr>
          <w:ilvl w:val="2"/>
          <w:numId w:val="32"/>
        </w:numPr>
      </w:pPr>
      <w:r w:rsidRPr="006A19EB">
        <w:t>Пр</w:t>
      </w:r>
      <w:r w:rsidR="00AB1468">
        <w:t>едоставить в течение 45</w:t>
      </w:r>
      <w:r w:rsidR="00AB1468" w:rsidRPr="00A32365">
        <w:t xml:space="preserve"> дней</w:t>
      </w:r>
      <w:r w:rsidRPr="00A32365">
        <w:t xml:space="preserve"> </w:t>
      </w:r>
      <w:r w:rsidRPr="006A19EB">
        <w:t xml:space="preserve">с момента подписания настоящего </w:t>
      </w:r>
      <w:r w:rsidR="005275DC">
        <w:t>Соглашения о ГЧП</w:t>
      </w:r>
      <w:r w:rsidRPr="006A19EB">
        <w:t xml:space="preserve"> </w:t>
      </w:r>
      <w:r w:rsidR="00FD7010">
        <w:t>Частному</w:t>
      </w:r>
      <w:r w:rsidR="00BF0206">
        <w:t xml:space="preserve"> партн</w:t>
      </w:r>
      <w:r w:rsidR="00F4032C">
        <w:t>ё</w:t>
      </w:r>
      <w:r w:rsidR="00BF0206">
        <w:t>р</w:t>
      </w:r>
      <w:r w:rsidR="00F51F62" w:rsidRPr="007D2C3B">
        <w:t>у</w:t>
      </w:r>
      <w:r w:rsidRPr="006A19EB">
        <w:t xml:space="preserve"> перечень </w:t>
      </w:r>
      <w:r w:rsidR="00752DFE">
        <w:t xml:space="preserve">организаций, осуществляющих образовательную деятельность, </w:t>
      </w:r>
      <w:r w:rsidR="00F06155">
        <w:t xml:space="preserve">для актуализации сведений, содержащихся в Платформе. </w:t>
      </w:r>
    </w:p>
    <w:p w14:paraId="1C2E3FA8" w14:textId="36D3B889" w:rsidR="00717F9C" w:rsidRDefault="00875834" w:rsidP="00FD0D00">
      <w:pPr>
        <w:pStyle w:val="gf7"/>
        <w:numPr>
          <w:ilvl w:val="2"/>
          <w:numId w:val="32"/>
        </w:numPr>
      </w:pPr>
      <w:r>
        <w:t xml:space="preserve">Рекомендовать </w:t>
      </w:r>
      <w:r w:rsidR="001C3624" w:rsidRPr="006A19EB">
        <w:t>ежедневное</w:t>
      </w:r>
      <w:r w:rsidR="00B479FB">
        <w:t xml:space="preserve"> </w:t>
      </w:r>
      <w:r w:rsidR="001C3624" w:rsidRPr="006A19EB">
        <w:t xml:space="preserve">внесение всех оценок </w:t>
      </w:r>
      <w:r w:rsidR="00DD0D76">
        <w:t>педагогическими работниками</w:t>
      </w:r>
      <w:r w:rsidR="00A262C8" w:rsidRPr="006A19EB">
        <w:t xml:space="preserve"> </w:t>
      </w:r>
      <w:r w:rsidR="001C3624" w:rsidRPr="006A19EB">
        <w:t xml:space="preserve">в </w:t>
      </w:r>
      <w:r w:rsidR="00B00A06">
        <w:t xml:space="preserve">журналы посещаемости и </w:t>
      </w:r>
      <w:r w:rsidR="001C3624" w:rsidRPr="006A19EB">
        <w:t xml:space="preserve">успеваемости обучающихся с использованием Платформы, а также ежедневное внесение </w:t>
      </w:r>
      <w:r w:rsidR="00DD0D76">
        <w:t>педагогическими работниками</w:t>
      </w:r>
      <w:r w:rsidR="001C3624" w:rsidRPr="006A19EB">
        <w:t xml:space="preserve"> всех выданных домашних заданий в Платформу в организациях</w:t>
      </w:r>
      <w:r w:rsidR="00DD0D76">
        <w:t>, осуществляющих образовательную деятельность</w:t>
      </w:r>
      <w:r w:rsidR="001C3624" w:rsidRPr="006A19EB">
        <w:t xml:space="preserve">. </w:t>
      </w:r>
    </w:p>
    <w:p w14:paraId="67FDD3D1" w14:textId="77777777" w:rsidR="00E21FFE" w:rsidRDefault="00FD7010" w:rsidP="00FD0D00">
      <w:pPr>
        <w:pStyle w:val="gf7"/>
        <w:numPr>
          <w:ilvl w:val="2"/>
          <w:numId w:val="32"/>
        </w:numPr>
      </w:pPr>
      <w:r w:rsidRPr="00496FF2">
        <w:t xml:space="preserve">В рекомендательном порядке оказывать помощь </w:t>
      </w:r>
      <w:r w:rsidR="00496FF2">
        <w:t xml:space="preserve">ОО </w:t>
      </w:r>
      <w:r w:rsidRPr="00496FF2">
        <w:t>Региона в организац</w:t>
      </w:r>
      <w:r w:rsidR="00E21FFE">
        <w:t>ионно-нормативном сопровождении</w:t>
      </w:r>
      <w:r w:rsidRPr="00496FF2">
        <w:t>, в том числе:</w:t>
      </w:r>
    </w:p>
    <w:p w14:paraId="39DDE041" w14:textId="050F41FE" w:rsidR="00E21FFE" w:rsidRPr="00E21FFE" w:rsidRDefault="00FD7010" w:rsidP="00FD0D00">
      <w:pPr>
        <w:pStyle w:val="gf7"/>
        <w:numPr>
          <w:ilvl w:val="3"/>
          <w:numId w:val="32"/>
        </w:numPr>
      </w:pPr>
      <w:proofErr w:type="gramStart"/>
      <w:r w:rsidRPr="00E21FFE">
        <w:t>издании</w:t>
      </w:r>
      <w:proofErr w:type="gramEnd"/>
      <w:r w:rsidRPr="00E21FFE">
        <w:t xml:space="preserve"> ОО, МОУО Приказа о внедрении </w:t>
      </w:r>
      <w:r w:rsidR="00496FF2" w:rsidRPr="00E21FFE">
        <w:t xml:space="preserve">Платформы </w:t>
      </w:r>
      <w:r w:rsidRPr="00E21FFE">
        <w:t xml:space="preserve">по ОО, включающий календарный план, данные администратора и список ответственных сотрудников. </w:t>
      </w:r>
    </w:p>
    <w:p w14:paraId="65CD5928" w14:textId="2FCD93DB" w:rsidR="00FD7010" w:rsidRPr="00E21FFE" w:rsidRDefault="00FD7010" w:rsidP="00FD0D00">
      <w:pPr>
        <w:pStyle w:val="gf7"/>
        <w:numPr>
          <w:ilvl w:val="3"/>
          <w:numId w:val="32"/>
        </w:numPr>
      </w:pPr>
      <w:proofErr w:type="gramStart"/>
      <w:r w:rsidRPr="00E21FFE">
        <w:t>сборе</w:t>
      </w:r>
      <w:proofErr w:type="gramEnd"/>
      <w:r w:rsidRPr="00E21FFE">
        <w:t xml:space="preserve"> ОО, МОУО согласий на обработку персональных данных со стороны </w:t>
      </w:r>
      <w:r w:rsidR="00DD0D76">
        <w:t>педагогических и иных работников</w:t>
      </w:r>
      <w:r w:rsidRPr="00E21FFE">
        <w:t>, обучающихся и зако</w:t>
      </w:r>
      <w:r w:rsidR="00875834" w:rsidRPr="00E21FFE">
        <w:t>нных представителей обучающихся</w:t>
      </w:r>
      <w:r w:rsidRPr="00E21FFE">
        <w:t>.</w:t>
      </w:r>
    </w:p>
    <w:p w14:paraId="46B1464F" w14:textId="0B8C589F" w:rsidR="00717F9C" w:rsidRPr="00E21FFE" w:rsidRDefault="00E02E14" w:rsidP="00FD0D00">
      <w:pPr>
        <w:pStyle w:val="gf7"/>
        <w:numPr>
          <w:ilvl w:val="2"/>
          <w:numId w:val="32"/>
        </w:numPr>
      </w:pPr>
      <w:r w:rsidRPr="00E21FFE">
        <w:t xml:space="preserve">Рекомендовать </w:t>
      </w:r>
      <w:r w:rsidR="001C3624" w:rsidRPr="00E21FFE">
        <w:t>ОО, МОУО</w:t>
      </w:r>
      <w:r w:rsidRPr="00E21FFE">
        <w:t xml:space="preserve"> организовать </w:t>
      </w:r>
      <w:r w:rsidR="006610E8" w:rsidRPr="00E21FFE">
        <w:t>выделение</w:t>
      </w:r>
      <w:r w:rsidR="002E2CF2" w:rsidRPr="00E21FFE">
        <w:t xml:space="preserve"> </w:t>
      </w:r>
      <w:r w:rsidR="001C3624" w:rsidRPr="00E21FFE">
        <w:t xml:space="preserve">классов/помещений для прохождения дистанционного обучения в каждом </w:t>
      </w:r>
      <w:r w:rsidR="00E84CE6" w:rsidRPr="00E21FFE">
        <w:t>муниципальном районе и городском округе</w:t>
      </w:r>
      <w:r w:rsidR="001C3624" w:rsidRPr="00E21FFE">
        <w:t>, оборудованных персональными</w:t>
      </w:r>
      <w:r w:rsidR="001C3624" w:rsidRPr="006A19EB">
        <w:t xml:space="preserve"> компьютерами, имеющими доступ в сеть Интернет (со скоростью, достаточной для нормальной эксплуатации Платформы Пользователями), а также видеопроектор или большой монитор для демонстрации возможностей Платформы широкой аудитории.</w:t>
      </w:r>
    </w:p>
    <w:p w14:paraId="38E967E0" w14:textId="1100A940" w:rsidR="00717F9C" w:rsidRDefault="006C5177" w:rsidP="00FD0D00">
      <w:pPr>
        <w:pStyle w:val="gf7"/>
        <w:numPr>
          <w:ilvl w:val="2"/>
          <w:numId w:val="32"/>
        </w:numPr>
      </w:pPr>
      <w:r>
        <w:t>Информировать ОО Региона о наличии Платформы и возможности е</w:t>
      </w:r>
      <w:r w:rsidR="00F4032C">
        <w:t>ё</w:t>
      </w:r>
      <w:r>
        <w:t xml:space="preserve"> использования в порядке, установленном действующим законодательством. </w:t>
      </w:r>
    </w:p>
    <w:p w14:paraId="6D42CAF9" w14:textId="356352AA" w:rsidR="00717F9C" w:rsidRDefault="001C3624" w:rsidP="00FD0D00">
      <w:pPr>
        <w:pStyle w:val="gf7"/>
        <w:numPr>
          <w:ilvl w:val="2"/>
          <w:numId w:val="32"/>
        </w:numPr>
      </w:pPr>
      <w:r w:rsidRPr="006A19EB">
        <w:t>Обеспечить условия эксплуатации Платформы в соотв</w:t>
      </w:r>
      <w:r w:rsidR="00F4032C">
        <w:t>етствии с Техническим заданием –</w:t>
      </w:r>
      <w:r w:rsidRPr="006A19EB">
        <w:t xml:space="preserve"> Приложением № 1 к настоящему </w:t>
      </w:r>
      <w:r w:rsidR="005275DC">
        <w:t>Соглашению о ГЧП</w:t>
      </w:r>
      <w:r w:rsidRPr="006A19EB">
        <w:t>.</w:t>
      </w:r>
    </w:p>
    <w:p w14:paraId="3671A10D" w14:textId="7C589B1E" w:rsidR="00E626E1" w:rsidRPr="00E626E1" w:rsidRDefault="00AD5EE5" w:rsidP="00FD0D00">
      <w:pPr>
        <w:pStyle w:val="gf7"/>
        <w:numPr>
          <w:ilvl w:val="2"/>
          <w:numId w:val="32"/>
        </w:numPr>
      </w:pPr>
      <w:r>
        <w:t>Публичный партн</w:t>
      </w:r>
      <w:r w:rsidR="00F4032C">
        <w:t>ё</w:t>
      </w:r>
      <w:r>
        <w:t>р</w:t>
      </w:r>
      <w:r w:rsidR="00E626E1">
        <w:t xml:space="preserve"> не вправе самостоятельно, по собственному желанию, без оснований, предусмотренных действующим федеральным законодательством, препятствовать функционированию платных сервисов без согласования с Частным партн</w:t>
      </w:r>
      <w:r w:rsidR="00F4032C">
        <w:t>ё</w:t>
      </w:r>
      <w:r w:rsidR="00E626E1">
        <w:t>ром.</w:t>
      </w:r>
    </w:p>
    <w:p w14:paraId="64746442" w14:textId="3E670FBC" w:rsidR="00717F9C" w:rsidRDefault="0079342B" w:rsidP="00FD0D00">
      <w:pPr>
        <w:pStyle w:val="gf7"/>
        <w:numPr>
          <w:ilvl w:val="2"/>
          <w:numId w:val="32"/>
        </w:numPr>
      </w:pPr>
      <w:r>
        <w:t xml:space="preserve">Обеспечить возможность </w:t>
      </w:r>
      <w:r w:rsidR="006610E8">
        <w:t xml:space="preserve">размещения Платформы </w:t>
      </w:r>
      <w:r>
        <w:t>на серве</w:t>
      </w:r>
      <w:r w:rsidR="006610E8">
        <w:t>р</w:t>
      </w:r>
      <w:r>
        <w:t>ных мощностях в с</w:t>
      </w:r>
      <w:r w:rsidR="006610E8">
        <w:t>о</w:t>
      </w:r>
      <w:r>
        <w:t xml:space="preserve">ответствии </w:t>
      </w:r>
      <w:r w:rsidR="001C3624" w:rsidRPr="0079342B">
        <w:t>с требованиями Технического задания (Приложение №</w:t>
      </w:r>
      <w:r w:rsidR="00B17777">
        <w:t xml:space="preserve"> </w:t>
      </w:r>
      <w:r w:rsidR="001C3624" w:rsidRPr="0079342B">
        <w:t xml:space="preserve">1 к настоящему </w:t>
      </w:r>
      <w:r w:rsidR="005275DC">
        <w:t>Соглашению о ГЧП</w:t>
      </w:r>
      <w:r w:rsidR="001C3624" w:rsidRPr="0079342B">
        <w:t xml:space="preserve">). </w:t>
      </w:r>
    </w:p>
    <w:p w14:paraId="60372140" w14:textId="33A74808" w:rsidR="00C55978" w:rsidRPr="00A94741" w:rsidRDefault="00A94741" w:rsidP="00FD0D00">
      <w:pPr>
        <w:pStyle w:val="gf7"/>
        <w:numPr>
          <w:ilvl w:val="2"/>
          <w:numId w:val="32"/>
        </w:numPr>
        <w:rPr>
          <w:rFonts w:cs="Times New Roman"/>
          <w:szCs w:val="26"/>
        </w:rPr>
      </w:pPr>
      <w:r w:rsidRPr="00A94741">
        <w:rPr>
          <w:rFonts w:eastAsia="Calibri" w:cs="Times New Roman"/>
          <w:szCs w:val="26"/>
        </w:rPr>
        <w:t>Предоставить Частному партнёру базы данных, содержащие совокупность информации в систематизированном виде об организациях, осуществляющих образовательную деятельность Региона, для функционирования Платформы не позднее 5 (пяти) рабочих дней с момента создания Платформы согласно Техническому заданию (Приложение № 1 к Соглашению о ГЧП).</w:t>
      </w:r>
    </w:p>
    <w:p w14:paraId="0EB12B2D" w14:textId="77777777" w:rsidR="00A94741" w:rsidRDefault="00A94741" w:rsidP="00A94741">
      <w:pPr>
        <w:pStyle w:val="gf7"/>
        <w:numPr>
          <w:ilvl w:val="0"/>
          <w:numId w:val="0"/>
        </w:numPr>
        <w:ind w:left="709"/>
        <w:rPr>
          <w:rFonts w:eastAsia="Calibri" w:cs="Times New Roman"/>
          <w:szCs w:val="26"/>
        </w:rPr>
      </w:pPr>
    </w:p>
    <w:p w14:paraId="3DD21C4A" w14:textId="77777777" w:rsidR="00A94741" w:rsidRPr="00A94741" w:rsidRDefault="00A94741" w:rsidP="00A94741">
      <w:pPr>
        <w:pStyle w:val="gf7"/>
        <w:numPr>
          <w:ilvl w:val="0"/>
          <w:numId w:val="0"/>
        </w:numPr>
        <w:ind w:left="709"/>
        <w:rPr>
          <w:rFonts w:cs="Times New Roman"/>
          <w:szCs w:val="26"/>
        </w:rPr>
      </w:pPr>
    </w:p>
    <w:p w14:paraId="5FD76673" w14:textId="46EDC5A1" w:rsidR="00717F9C" w:rsidRPr="00745D70" w:rsidRDefault="001C3624" w:rsidP="00745D70">
      <w:pPr>
        <w:pStyle w:val="gf7"/>
        <w:rPr>
          <w:b/>
        </w:rPr>
      </w:pPr>
      <w:r w:rsidRPr="00745D70">
        <w:rPr>
          <w:b/>
        </w:rPr>
        <w:t xml:space="preserve">Права </w:t>
      </w:r>
      <w:r w:rsidR="00BF0206" w:rsidRPr="00745D70">
        <w:rPr>
          <w:b/>
        </w:rPr>
        <w:t>Публичн</w:t>
      </w:r>
      <w:r w:rsidR="00E626E1" w:rsidRPr="00745D70">
        <w:rPr>
          <w:b/>
        </w:rPr>
        <w:t>ого</w:t>
      </w:r>
      <w:r w:rsidR="00BF0206" w:rsidRPr="00745D70">
        <w:rPr>
          <w:b/>
        </w:rPr>
        <w:t xml:space="preserve"> партнер</w:t>
      </w:r>
      <w:r w:rsidRPr="00745D70">
        <w:rPr>
          <w:b/>
        </w:rPr>
        <w:t>а:</w:t>
      </w:r>
    </w:p>
    <w:p w14:paraId="65823F56" w14:textId="1BCAF68F" w:rsidR="00717F9C" w:rsidRDefault="001C3624" w:rsidP="00FD0D00">
      <w:pPr>
        <w:pStyle w:val="gf7"/>
        <w:numPr>
          <w:ilvl w:val="2"/>
          <w:numId w:val="32"/>
        </w:numPr>
      </w:pPr>
      <w:r w:rsidRPr="006A19EB">
        <w:t>Осуществлять контроль за сроками выполнения работ, соответствием объ</w:t>
      </w:r>
      <w:r w:rsidR="00F4032C">
        <w:t>ё</w:t>
      </w:r>
      <w:r w:rsidRPr="006A19EB">
        <w:t>ма и качества выполняемых работ по</w:t>
      </w:r>
      <w:r w:rsidR="00F10F1A" w:rsidRPr="00F10F1A">
        <w:t xml:space="preserve"> </w:t>
      </w:r>
      <w:r w:rsidR="00F10F1A">
        <w:t>созданию,</w:t>
      </w:r>
      <w:r w:rsidRPr="006A19EB">
        <w:t xml:space="preserve"> обеспечению функционирования и техническому сопровождению Платформы. </w:t>
      </w:r>
    </w:p>
    <w:p w14:paraId="50C4C638" w14:textId="209AD0CC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Требовать надлежащего исполнения настоящего </w:t>
      </w:r>
      <w:r w:rsidR="005275DC">
        <w:t>Соглашения о ГЧП</w:t>
      </w:r>
      <w:r w:rsidRPr="006A19EB">
        <w:t xml:space="preserve">. </w:t>
      </w:r>
    </w:p>
    <w:p w14:paraId="27F5357A" w14:textId="6E48DD26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Использовать Платформу в соответствии с правами, предоставленными по настоящему </w:t>
      </w:r>
      <w:r w:rsidR="005275DC">
        <w:t>Соглашению о ГЧП</w:t>
      </w:r>
      <w:r w:rsidRPr="006A19EB">
        <w:t xml:space="preserve">. </w:t>
      </w:r>
      <w:r w:rsidR="00F06155">
        <w:t>Право использования Платформы распространяется на все ОО Региона.</w:t>
      </w:r>
    </w:p>
    <w:p w14:paraId="051148B7" w14:textId="7C590019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Направлять </w:t>
      </w:r>
      <w:r w:rsidR="00BF0206">
        <w:t>Частн</w:t>
      </w:r>
      <w:r w:rsidR="00E626E1">
        <w:t>ому</w:t>
      </w:r>
      <w:r w:rsidR="00BF0206">
        <w:t xml:space="preserve"> партн</w:t>
      </w:r>
      <w:r w:rsidR="00F4032C">
        <w:t>ё</w:t>
      </w:r>
      <w:r w:rsidR="00BF0206">
        <w:t>р</w:t>
      </w:r>
      <w:r w:rsidR="00F51F62" w:rsidRPr="0010623C">
        <w:t>у</w:t>
      </w:r>
      <w:r w:rsidRPr="006A19EB">
        <w:t xml:space="preserve"> обоснованные положениями настоящего </w:t>
      </w:r>
      <w:r w:rsidR="005275DC">
        <w:t>Соглашения о ГЧП</w:t>
      </w:r>
      <w:r w:rsidRPr="006A19EB">
        <w:t xml:space="preserve"> замечания и требования по устранению этих замечаний</w:t>
      </w:r>
      <w:r w:rsidR="00084DF8">
        <w:t xml:space="preserve">. Срок устранения таких замечаний согласовывается сторонами. </w:t>
      </w:r>
      <w:r w:rsidRPr="006A19EB">
        <w:t>Осуществление права, указанного в настоящем пункте, не должно приводить к нарушени</w:t>
      </w:r>
      <w:r w:rsidR="009D60F9">
        <w:t xml:space="preserve">ю порядка деятельности </w:t>
      </w:r>
      <w:r w:rsidR="00E626E1">
        <w:t>Частного</w:t>
      </w:r>
      <w:r w:rsidR="00BF0206">
        <w:t xml:space="preserve"> партн</w:t>
      </w:r>
      <w:r w:rsidR="00F4032C">
        <w:t>ё</w:t>
      </w:r>
      <w:r w:rsidR="00BF0206">
        <w:t>р</w:t>
      </w:r>
      <w:r w:rsidRPr="0010623C">
        <w:t>а</w:t>
      </w:r>
      <w:r w:rsidRPr="006A19EB">
        <w:t>.</w:t>
      </w:r>
    </w:p>
    <w:p w14:paraId="031F3B39" w14:textId="4CEF4255" w:rsidR="00C55978" w:rsidRDefault="00745D70" w:rsidP="00FD0D00">
      <w:pPr>
        <w:pStyle w:val="gf7"/>
        <w:numPr>
          <w:ilvl w:val="2"/>
          <w:numId w:val="32"/>
        </w:numPr>
      </w:pPr>
      <w:r>
        <w:t xml:space="preserve">Получить </w:t>
      </w:r>
      <w:r w:rsidR="00D97042">
        <w:t xml:space="preserve">безвозмездную </w:t>
      </w:r>
      <w:r w:rsidR="00C55978">
        <w:t>простую (неисключительную) лицензию на испо</w:t>
      </w:r>
      <w:r w:rsidR="002D7228">
        <w:t xml:space="preserve">льзование </w:t>
      </w:r>
      <w:r w:rsidR="0046750F">
        <w:t xml:space="preserve">программной части </w:t>
      </w:r>
      <w:r w:rsidR="002D7228">
        <w:t>Платформы</w:t>
      </w:r>
      <w:r w:rsidR="0046750F">
        <w:t>, дающую право использовать Платформу</w:t>
      </w:r>
      <w:r w:rsidR="002D7228">
        <w:t xml:space="preserve"> в течение в</w:t>
      </w:r>
      <w:r w:rsidR="00C55978">
        <w:t xml:space="preserve">сего срока действия настоящего </w:t>
      </w:r>
      <w:r w:rsidR="005275DC">
        <w:t>Соглашения о ГЧП</w:t>
      </w:r>
      <w:r w:rsidR="00C55978">
        <w:t xml:space="preserve"> на территории Региона. </w:t>
      </w:r>
    </w:p>
    <w:p w14:paraId="1F8C9BD4" w14:textId="1E9149CB" w:rsidR="00717F9C" w:rsidRPr="00745D70" w:rsidRDefault="001C3624" w:rsidP="00F36366">
      <w:pPr>
        <w:pStyle w:val="gf7"/>
        <w:keepNext/>
        <w:rPr>
          <w:b/>
        </w:rPr>
      </w:pPr>
      <w:r w:rsidRPr="00745D70">
        <w:rPr>
          <w:b/>
        </w:rPr>
        <w:t xml:space="preserve">Обязанности </w:t>
      </w:r>
      <w:r w:rsidR="00E626E1" w:rsidRPr="00745D70">
        <w:rPr>
          <w:b/>
        </w:rPr>
        <w:t>Частного</w:t>
      </w:r>
      <w:r w:rsidR="00BF0206" w:rsidRPr="00745D70">
        <w:rPr>
          <w:b/>
        </w:rPr>
        <w:t xml:space="preserve"> партнер</w:t>
      </w:r>
      <w:r w:rsidRPr="00745D70">
        <w:rPr>
          <w:b/>
        </w:rPr>
        <w:t>а:</w:t>
      </w:r>
    </w:p>
    <w:p w14:paraId="7042DFEA" w14:textId="44371BF4" w:rsidR="00C55978" w:rsidRDefault="00C55978" w:rsidP="00FD0D00">
      <w:pPr>
        <w:pStyle w:val="gf7"/>
        <w:numPr>
          <w:ilvl w:val="2"/>
          <w:numId w:val="32"/>
        </w:numPr>
      </w:pPr>
      <w:r>
        <w:t xml:space="preserve">Создать Платформу в соответствии с условиями настоящего </w:t>
      </w:r>
      <w:r w:rsidR="005275DC">
        <w:t>Соглашения о ГЧП</w:t>
      </w:r>
      <w:r>
        <w:t xml:space="preserve">. </w:t>
      </w:r>
    </w:p>
    <w:p w14:paraId="50951449" w14:textId="22307353" w:rsidR="00717F9C" w:rsidRPr="00C55978" w:rsidRDefault="004178A9" w:rsidP="00FD0D00">
      <w:pPr>
        <w:pStyle w:val="gf7"/>
        <w:numPr>
          <w:ilvl w:val="2"/>
          <w:numId w:val="32"/>
        </w:numPr>
      </w:pPr>
      <w:r>
        <w:t xml:space="preserve">Удаленно (с использованием </w:t>
      </w:r>
      <w:proofErr w:type="spellStart"/>
      <w:r>
        <w:t>вебинаров</w:t>
      </w:r>
      <w:proofErr w:type="spellEnd"/>
      <w:r>
        <w:t>) о</w:t>
      </w:r>
      <w:r w:rsidR="001C3624" w:rsidRPr="00C55978">
        <w:t xml:space="preserve">бучить функциональной работе на Платформе конечных пользователей – сотрудников ОО, </w:t>
      </w:r>
      <w:r w:rsidR="00E84CE6" w:rsidRPr="00C55978">
        <w:t>ОМСУ</w:t>
      </w:r>
      <w:r w:rsidR="001C3624" w:rsidRPr="00C55978">
        <w:t xml:space="preserve">, </w:t>
      </w:r>
      <w:r w:rsidR="00E84CE6" w:rsidRPr="00C55978">
        <w:t>ОИВ</w:t>
      </w:r>
      <w:r w:rsidR="001C3624" w:rsidRPr="00C55978">
        <w:t>.</w:t>
      </w:r>
      <w:r w:rsidR="00F06005" w:rsidRPr="00C55978">
        <w:t xml:space="preserve"> </w:t>
      </w:r>
    </w:p>
    <w:p w14:paraId="02380D2A" w14:textId="14B2B33D" w:rsidR="00717F9C" w:rsidRPr="00C55978" w:rsidRDefault="001C3624" w:rsidP="00FD0D00">
      <w:pPr>
        <w:pStyle w:val="gf7"/>
        <w:numPr>
          <w:ilvl w:val="2"/>
          <w:numId w:val="32"/>
        </w:numPr>
      </w:pPr>
      <w:r w:rsidRPr="00C55978">
        <w:t>Обеспечить устранение выявленных недостатков в течение срока, согласованного Сторонами за свой сч</w:t>
      </w:r>
      <w:r w:rsidR="00F4032C">
        <w:t>ё</w:t>
      </w:r>
      <w:r w:rsidRPr="00C55978">
        <w:t>т.</w:t>
      </w:r>
    </w:p>
    <w:p w14:paraId="3B5DB32A" w14:textId="43234123" w:rsidR="00C55978" w:rsidRDefault="001C3624" w:rsidP="00FD0D00">
      <w:pPr>
        <w:pStyle w:val="gf7"/>
        <w:numPr>
          <w:ilvl w:val="2"/>
          <w:numId w:val="32"/>
        </w:numPr>
      </w:pPr>
      <w:bookmarkStart w:id="6" w:name="_gjdgxs" w:colFirst="0" w:colLast="0"/>
      <w:bookmarkEnd w:id="6"/>
      <w:r w:rsidRPr="00C55978">
        <w:t xml:space="preserve">Передать </w:t>
      </w:r>
      <w:r w:rsidR="00E626E1" w:rsidRPr="00C55978">
        <w:t>Публичному</w:t>
      </w:r>
      <w:r w:rsidR="00BF0206" w:rsidRPr="00C55978">
        <w:t xml:space="preserve"> партн</w:t>
      </w:r>
      <w:r w:rsidR="00F4032C">
        <w:t>ё</w:t>
      </w:r>
      <w:r w:rsidR="00BF0206" w:rsidRPr="00C55978">
        <w:t>р</w:t>
      </w:r>
      <w:r w:rsidRPr="00C55978">
        <w:t xml:space="preserve">у простую (неисключительную) лицензию на </w:t>
      </w:r>
      <w:r w:rsidR="00C55978" w:rsidRPr="00C55978">
        <w:t>созданную</w:t>
      </w:r>
      <w:r w:rsidRPr="00C55978">
        <w:t xml:space="preserve"> в рамках реализации </w:t>
      </w:r>
      <w:r w:rsidR="00F4032C">
        <w:t>П</w:t>
      </w:r>
      <w:r w:rsidRPr="00C55978">
        <w:t xml:space="preserve">роекта </w:t>
      </w:r>
      <w:r w:rsidR="00C55978" w:rsidRPr="00C55978">
        <w:t>Платформу</w:t>
      </w:r>
      <w:r w:rsidRPr="00C55978">
        <w:t>, представляющ</w:t>
      </w:r>
      <w:r w:rsidR="00C55978" w:rsidRPr="00C55978">
        <w:t>ую</w:t>
      </w:r>
      <w:r w:rsidRPr="00C55978">
        <w:t xml:space="preserve"> собой </w:t>
      </w:r>
      <w:r w:rsidR="00C55978">
        <w:t>интеллектуальную собственность.</w:t>
      </w:r>
    </w:p>
    <w:p w14:paraId="14AF20DD" w14:textId="1F3D71A9" w:rsidR="00717F9C" w:rsidRPr="00C55978" w:rsidRDefault="001C3624" w:rsidP="00FD0D00">
      <w:pPr>
        <w:pStyle w:val="gf7"/>
        <w:numPr>
          <w:ilvl w:val="2"/>
          <w:numId w:val="32"/>
        </w:numPr>
      </w:pPr>
      <w:r w:rsidRPr="00C55978">
        <w:t xml:space="preserve">В рамках простой неисключительной лицензии </w:t>
      </w:r>
      <w:r w:rsidR="00E626E1" w:rsidRPr="00C55978">
        <w:t>Публичному</w:t>
      </w:r>
      <w:r w:rsidR="00BF0206" w:rsidRPr="00C55978">
        <w:t xml:space="preserve"> партн</w:t>
      </w:r>
      <w:r w:rsidR="00F4032C">
        <w:t>ё</w:t>
      </w:r>
      <w:r w:rsidR="00BF0206" w:rsidRPr="00C55978">
        <w:t>р</w:t>
      </w:r>
      <w:r w:rsidRPr="00C55978">
        <w:t>у передается право использования Платформы в соответствии</w:t>
      </w:r>
      <w:r w:rsidR="004178A9">
        <w:t xml:space="preserve"> с</w:t>
      </w:r>
      <w:r w:rsidRPr="00C55978">
        <w:t xml:space="preserve"> </w:t>
      </w:r>
      <w:r w:rsidR="00C55978">
        <w:t>е</w:t>
      </w:r>
      <w:r w:rsidR="00F4032C">
        <w:t>ё</w:t>
      </w:r>
      <w:r w:rsidRPr="00C55978">
        <w:t xml:space="preserve"> назначением, т.е. такое использование, которое является обычным для такого рода программного обеспечения.</w:t>
      </w:r>
    </w:p>
    <w:p w14:paraId="1D8C7728" w14:textId="11384A44" w:rsidR="00717F9C" w:rsidRPr="00C55978" w:rsidRDefault="001C3624" w:rsidP="00FD0D00">
      <w:pPr>
        <w:pStyle w:val="gf7"/>
        <w:numPr>
          <w:ilvl w:val="2"/>
          <w:numId w:val="32"/>
        </w:numPr>
      </w:pPr>
      <w:r w:rsidRPr="00C55978">
        <w:t xml:space="preserve">Незамедлительно сообщать </w:t>
      </w:r>
      <w:r w:rsidR="00E626E1" w:rsidRPr="00C55978">
        <w:t>Публичному</w:t>
      </w:r>
      <w:r w:rsidR="00BF0206" w:rsidRPr="00C55978">
        <w:t xml:space="preserve"> партн</w:t>
      </w:r>
      <w:r w:rsidR="00F4032C">
        <w:t>ё</w:t>
      </w:r>
      <w:r w:rsidR="00BF0206" w:rsidRPr="00C55978">
        <w:t>р</w:t>
      </w:r>
      <w:r w:rsidR="00084DF8" w:rsidRPr="00C55978">
        <w:t xml:space="preserve">у </w:t>
      </w:r>
      <w:r w:rsidRPr="00C55978">
        <w:t>о претензиях, требованиях, судебных разбирательствах, касающихся Платформы, в случае</w:t>
      </w:r>
      <w:r w:rsidR="00C13D46">
        <w:t xml:space="preserve"> </w:t>
      </w:r>
      <w:r w:rsidRPr="00C55978">
        <w:t xml:space="preserve">если такие требования, претензии, разбирательства влияют или могут повлиять на права и интересы Сторон. </w:t>
      </w:r>
    </w:p>
    <w:p w14:paraId="6974E566" w14:textId="3785D863" w:rsidR="00C942EA" w:rsidRDefault="00F10F1A" w:rsidP="00C942EA">
      <w:pPr>
        <w:pStyle w:val="gf7"/>
        <w:numPr>
          <w:ilvl w:val="2"/>
          <w:numId w:val="32"/>
        </w:numPr>
      </w:pPr>
      <w:r>
        <w:t>И</w:t>
      </w:r>
      <w:r w:rsidR="001C3624" w:rsidRPr="00C55978">
        <w:t xml:space="preserve">справлять по запросу </w:t>
      </w:r>
      <w:r w:rsidR="00E626E1" w:rsidRPr="00C55978">
        <w:t>Публичного</w:t>
      </w:r>
      <w:r w:rsidR="00BF0206" w:rsidRPr="00C55978">
        <w:t xml:space="preserve"> партн</w:t>
      </w:r>
      <w:r w:rsidR="00F4032C">
        <w:t>ё</w:t>
      </w:r>
      <w:r w:rsidR="00BF0206" w:rsidRPr="00C55978">
        <w:t>р</w:t>
      </w:r>
      <w:r w:rsidR="001C3624" w:rsidRPr="00C55978">
        <w:t>а обнаруженные ошибки в коде Платформы, влияющие на е</w:t>
      </w:r>
      <w:r w:rsidR="00F4032C">
        <w:t>ё</w:t>
      </w:r>
      <w:r w:rsidR="001C3624" w:rsidRPr="00C55978">
        <w:t xml:space="preserve"> функциональность, в течение срока действия настоящего </w:t>
      </w:r>
      <w:r w:rsidR="005275DC">
        <w:t>Соглашения о ГЧП</w:t>
      </w:r>
      <w:r w:rsidR="001C3624" w:rsidRPr="00C55978">
        <w:t xml:space="preserve">. </w:t>
      </w:r>
    </w:p>
    <w:p w14:paraId="3B032FD9" w14:textId="1A0565D3" w:rsidR="00C942EA" w:rsidRPr="00DB144D" w:rsidRDefault="00C942EA">
      <w:pPr>
        <w:pStyle w:val="gf7"/>
        <w:numPr>
          <w:ilvl w:val="2"/>
          <w:numId w:val="32"/>
        </w:numPr>
      </w:pPr>
      <w:r w:rsidRPr="00DB144D">
        <w:t xml:space="preserve">Осуществлять по запросу Публичного партнёра модернизацию Платформы в случае внесения изменений в действующее федеральное законодательство, регулирующее вопросы функционирования Платформы или её компонентов, неисключительные права на которые передаются в соответствии с настоящим Соглашением о ГЧП, с целью приведения Платформы в соответствие с требованиями федерального законодательства, при условии выполнения </w:t>
      </w:r>
      <w:r w:rsidRPr="00DB144D">
        <w:lastRenderedPageBreak/>
        <w:t xml:space="preserve">Публичным партнёром обязательств, указанных в пункте 4.1 настоящего Соглашения о ГЧП. </w:t>
      </w:r>
    </w:p>
    <w:p w14:paraId="00DF3678" w14:textId="24CB24F5" w:rsidR="00084DF8" w:rsidRDefault="00084DF8" w:rsidP="00FD0D00">
      <w:pPr>
        <w:pStyle w:val="gf7"/>
        <w:numPr>
          <w:ilvl w:val="2"/>
          <w:numId w:val="32"/>
        </w:numPr>
      </w:pPr>
      <w:r w:rsidRPr="00C55978">
        <w:t xml:space="preserve">При реализации </w:t>
      </w:r>
      <w:r w:rsidR="00F4032C">
        <w:t>П</w:t>
      </w:r>
      <w:r w:rsidRPr="00C55978">
        <w:t xml:space="preserve">роекта обеспечить соблюдение действующего законодательства, в том числе, законодательства о защите персональных данных. </w:t>
      </w:r>
    </w:p>
    <w:p w14:paraId="0E394BE0" w14:textId="77777777" w:rsidR="00A924A6" w:rsidRPr="00C111F5" w:rsidRDefault="00A924A6" w:rsidP="00FD0D00">
      <w:pPr>
        <w:pStyle w:val="gf7"/>
        <w:numPr>
          <w:ilvl w:val="2"/>
          <w:numId w:val="32"/>
        </w:numPr>
      </w:pPr>
      <w:r>
        <w:rPr>
          <w:rFonts w:eastAsia="Calibri"/>
        </w:rPr>
        <w:t>О</w:t>
      </w:r>
      <w:r w:rsidRPr="00A924A6">
        <w:rPr>
          <w:rFonts w:eastAsia="Calibri"/>
        </w:rPr>
        <w:t>существ</w:t>
      </w:r>
      <w:r>
        <w:rPr>
          <w:rFonts w:eastAsia="Calibri"/>
        </w:rPr>
        <w:t>ить</w:t>
      </w:r>
      <w:r w:rsidRPr="00A924A6">
        <w:rPr>
          <w:rFonts w:eastAsia="Calibri"/>
        </w:rPr>
        <w:t xml:space="preserve"> государственн</w:t>
      </w:r>
      <w:r>
        <w:rPr>
          <w:rFonts w:eastAsia="Calibri"/>
        </w:rPr>
        <w:t>ую</w:t>
      </w:r>
      <w:r w:rsidRPr="00A924A6">
        <w:rPr>
          <w:rFonts w:eastAsia="Calibri"/>
        </w:rPr>
        <w:t xml:space="preserve"> регистраци</w:t>
      </w:r>
      <w:r>
        <w:rPr>
          <w:rFonts w:eastAsia="Calibri"/>
        </w:rPr>
        <w:t>ю</w:t>
      </w:r>
      <w:r w:rsidRPr="00A924A6">
        <w:rPr>
          <w:rFonts w:eastAsia="Calibri"/>
        </w:rPr>
        <w:t xml:space="preserve"> созданного объекта информационных технологий в случаях, предусмотренных Гражданским </w:t>
      </w:r>
      <w:hyperlink r:id="rId8" w:history="1">
        <w:r w:rsidRPr="00A924A6">
          <w:rPr>
            <w:rFonts w:eastAsia="Calibri"/>
          </w:rPr>
          <w:t>кодексом</w:t>
        </w:r>
      </w:hyperlink>
      <w:r w:rsidRPr="00A924A6">
        <w:rPr>
          <w:rFonts w:eastAsia="Calibri"/>
        </w:rPr>
        <w:t xml:space="preserve"> Российской Федерации</w:t>
      </w:r>
      <w:r>
        <w:rPr>
          <w:rFonts w:eastAsia="Calibri"/>
        </w:rPr>
        <w:t>.</w:t>
      </w:r>
    </w:p>
    <w:p w14:paraId="5EB4AEB5" w14:textId="14539C5E" w:rsidR="00745D70" w:rsidRDefault="00C111F5" w:rsidP="00FD0D00">
      <w:pPr>
        <w:pStyle w:val="gf7"/>
        <w:numPr>
          <w:ilvl w:val="2"/>
          <w:numId w:val="32"/>
        </w:numPr>
        <w:rPr>
          <w:rFonts w:eastAsia="Calibri"/>
        </w:rPr>
      </w:pPr>
      <w:bookmarkStart w:id="7" w:name="_Ref59180508"/>
      <w:r>
        <w:rPr>
          <w:rFonts w:eastAsia="Calibri"/>
        </w:rPr>
        <w:t>Предоставить</w:t>
      </w:r>
      <w:r w:rsidR="00492D6E">
        <w:rPr>
          <w:rFonts w:eastAsia="Calibri"/>
        </w:rPr>
        <w:t xml:space="preserve"> на срок</w:t>
      </w:r>
      <w:r w:rsidR="00F06155">
        <w:rPr>
          <w:rFonts w:eastAsia="Calibri"/>
        </w:rPr>
        <w:t xml:space="preserve"> действия настоящего </w:t>
      </w:r>
      <w:r w:rsidR="005275DC">
        <w:rPr>
          <w:rFonts w:eastAsia="Calibri"/>
        </w:rPr>
        <w:t>Соглашения о ГЧП</w:t>
      </w:r>
      <w:r w:rsidR="00492D6E">
        <w:rPr>
          <w:rFonts w:eastAsia="Calibri"/>
        </w:rPr>
        <w:t xml:space="preserve"> </w:t>
      </w:r>
      <w:r>
        <w:rPr>
          <w:rFonts w:eastAsia="Calibri"/>
        </w:rPr>
        <w:t xml:space="preserve">обеспечение исполнения обязательств по настоящему </w:t>
      </w:r>
      <w:r w:rsidR="005275DC">
        <w:rPr>
          <w:rFonts w:eastAsia="Calibri"/>
        </w:rPr>
        <w:t>Соглашению о ГЧП</w:t>
      </w:r>
      <w:r>
        <w:rPr>
          <w:rFonts w:eastAsia="Calibri"/>
        </w:rPr>
        <w:t xml:space="preserve"> одним из следующих способов: предоставление банком или иной кредитной организацией независимой гарантии (банковской гарантии), передача Публичному партн</w:t>
      </w:r>
      <w:r w:rsidR="00F4032C">
        <w:rPr>
          <w:rFonts w:eastAsia="Calibri"/>
        </w:rPr>
        <w:t>ё</w:t>
      </w:r>
      <w:r>
        <w:rPr>
          <w:rFonts w:eastAsia="Calibri"/>
        </w:rPr>
        <w:t xml:space="preserve">ру в залог прав </w:t>
      </w:r>
      <w:r w:rsidR="00F4032C">
        <w:rPr>
          <w:rFonts w:eastAsia="Calibri"/>
        </w:rPr>
        <w:t>Ч</w:t>
      </w:r>
      <w:r>
        <w:rPr>
          <w:rFonts w:eastAsia="Calibri"/>
        </w:rPr>
        <w:t>астного партн</w:t>
      </w:r>
      <w:r w:rsidR="00F4032C">
        <w:rPr>
          <w:rFonts w:eastAsia="Calibri"/>
        </w:rPr>
        <w:t>ё</w:t>
      </w:r>
      <w:r>
        <w:rPr>
          <w:rFonts w:eastAsia="Calibri"/>
        </w:rPr>
        <w:t>ра по договору банковского сч</w:t>
      </w:r>
      <w:r w:rsidR="00F4032C">
        <w:rPr>
          <w:rFonts w:eastAsia="Calibri"/>
        </w:rPr>
        <w:t>ё</w:t>
      </w:r>
      <w:r>
        <w:rPr>
          <w:rFonts w:eastAsia="Calibri"/>
        </w:rPr>
        <w:t xml:space="preserve">та, страхование риска ответственности </w:t>
      </w:r>
      <w:r w:rsidR="00F4032C">
        <w:rPr>
          <w:rFonts w:eastAsia="Calibri"/>
        </w:rPr>
        <w:t>Ч</w:t>
      </w:r>
      <w:r>
        <w:rPr>
          <w:rFonts w:eastAsia="Calibri"/>
        </w:rPr>
        <w:t>астного партн</w:t>
      </w:r>
      <w:r w:rsidR="00F4032C">
        <w:rPr>
          <w:rFonts w:eastAsia="Calibri"/>
        </w:rPr>
        <w:t>ё</w:t>
      </w:r>
      <w:r>
        <w:rPr>
          <w:rFonts w:eastAsia="Calibri"/>
        </w:rPr>
        <w:t>ра за нарушени</w:t>
      </w:r>
      <w:r w:rsidR="00F4032C">
        <w:rPr>
          <w:rFonts w:eastAsia="Calibri"/>
        </w:rPr>
        <w:t xml:space="preserve">е обязательств по соглашению). </w:t>
      </w:r>
      <w:r>
        <w:rPr>
          <w:rFonts w:eastAsia="Calibri"/>
        </w:rPr>
        <w:t xml:space="preserve">Размер предоставляемого финансового обеспечения составляет </w:t>
      </w:r>
      <w:r w:rsidR="00EE76E6">
        <w:rPr>
          <w:rFonts w:eastAsia="Calibri"/>
        </w:rPr>
        <w:t>450</w:t>
      </w:r>
      <w:r w:rsidR="001B226B">
        <w:rPr>
          <w:rFonts w:eastAsia="Calibri"/>
        </w:rPr>
        <w:t> </w:t>
      </w:r>
      <w:r w:rsidR="003C3604">
        <w:rPr>
          <w:rFonts w:eastAsia="Calibri"/>
        </w:rPr>
        <w:t>000</w:t>
      </w:r>
      <w:r w:rsidR="001B226B">
        <w:rPr>
          <w:rFonts w:eastAsia="Calibri"/>
        </w:rPr>
        <w:t xml:space="preserve"> </w:t>
      </w:r>
      <w:r w:rsidR="00AE6A53">
        <w:rPr>
          <w:rFonts w:eastAsia="Calibri"/>
        </w:rPr>
        <w:t>рублей</w:t>
      </w:r>
      <w:r w:rsidR="00745D70">
        <w:rPr>
          <w:rFonts w:eastAsia="Calibri"/>
        </w:rPr>
        <w:t>.</w:t>
      </w:r>
      <w:bookmarkEnd w:id="7"/>
    </w:p>
    <w:p w14:paraId="44BFC742" w14:textId="6171A22E" w:rsidR="00C111F5" w:rsidRPr="00745D70" w:rsidRDefault="00E96794" w:rsidP="00FD0D00">
      <w:pPr>
        <w:pStyle w:val="gf7"/>
        <w:numPr>
          <w:ilvl w:val="2"/>
          <w:numId w:val="32"/>
        </w:numPr>
        <w:rPr>
          <w:rFonts w:eastAsia="Calibri"/>
        </w:rPr>
      </w:pPr>
      <w:r w:rsidRPr="007653DF">
        <w:t>В</w:t>
      </w:r>
      <w:r>
        <w:t xml:space="preserve">ыполнять функции оператора информационной </w:t>
      </w:r>
      <w:r w:rsidRPr="00135086">
        <w:t>с</w:t>
      </w:r>
      <w:r w:rsidR="00B30A79">
        <w:t xml:space="preserve">истемы </w:t>
      </w:r>
      <w:r w:rsidRPr="00135086">
        <w:t>в пределах, в объ</w:t>
      </w:r>
      <w:r w:rsidR="00F4032C">
        <w:t>ё</w:t>
      </w:r>
      <w:r w:rsidRPr="00135086">
        <w:t xml:space="preserve">мах и в сроки, </w:t>
      </w:r>
      <w:r w:rsidR="00135086" w:rsidRPr="00135086">
        <w:t xml:space="preserve">установленных </w:t>
      </w:r>
      <w:r w:rsidR="00327CDC">
        <w:t>данным договором.</w:t>
      </w:r>
      <w:r w:rsidR="00B30A79" w:rsidRPr="00745D70">
        <w:rPr>
          <w:rFonts w:ascii="Verdana" w:hAnsi="Verdana"/>
          <w:sz w:val="21"/>
          <w:szCs w:val="21"/>
        </w:rPr>
        <w:t xml:space="preserve"> </w:t>
      </w:r>
    </w:p>
    <w:p w14:paraId="5B8AF0A4" w14:textId="7BAC57F9" w:rsidR="00717F9C" w:rsidRPr="00745D70" w:rsidRDefault="001C3624" w:rsidP="00745D70">
      <w:pPr>
        <w:pStyle w:val="gf7"/>
        <w:rPr>
          <w:b/>
        </w:rPr>
      </w:pPr>
      <w:r w:rsidRPr="00745D70">
        <w:rPr>
          <w:b/>
        </w:rPr>
        <w:t xml:space="preserve">Права </w:t>
      </w:r>
      <w:r w:rsidR="00E626E1" w:rsidRPr="00745D70">
        <w:rPr>
          <w:b/>
        </w:rPr>
        <w:t>Частного</w:t>
      </w:r>
      <w:r w:rsidR="00BF0206" w:rsidRPr="00745D70">
        <w:rPr>
          <w:b/>
        </w:rPr>
        <w:t xml:space="preserve"> партнер</w:t>
      </w:r>
      <w:r w:rsidRPr="00745D70">
        <w:rPr>
          <w:b/>
        </w:rPr>
        <w:t>а:</w:t>
      </w:r>
    </w:p>
    <w:p w14:paraId="7C3EA43B" w14:textId="1DB7D662" w:rsidR="00717F9C" w:rsidRDefault="001C3624" w:rsidP="00FD0D00">
      <w:pPr>
        <w:pStyle w:val="gf7"/>
        <w:numPr>
          <w:ilvl w:val="2"/>
          <w:numId w:val="32"/>
        </w:numPr>
      </w:pPr>
      <w:r w:rsidRPr="006A19EB">
        <w:t>Предоставлять платные сервисы (возмездные услуги с использованием Платформы), самостоятельно определяя их стоимость и состав, в соответствии с требованиями действующего законодательства, в том числе, Фед</w:t>
      </w:r>
      <w:r w:rsidR="000D1DF3">
        <w:t>еральным законом от 13.03.2006 №</w:t>
      </w:r>
      <w:r w:rsidRPr="006A19EB">
        <w:t xml:space="preserve"> 38-ФЗ </w:t>
      </w:r>
      <w:r w:rsidR="000D1DF3">
        <w:t>«О рекламе»</w:t>
      </w:r>
      <w:r w:rsidRPr="006A19EB">
        <w:t xml:space="preserve">, Федеральным </w:t>
      </w:r>
      <w:r w:rsidR="000D1DF3">
        <w:t>законом от 29.12.2010 № 436-ФЗ «</w:t>
      </w:r>
      <w:r w:rsidRPr="006A19EB">
        <w:t>О защите детей от информации, причиняю</w:t>
      </w:r>
      <w:r w:rsidR="000D1DF3">
        <w:t>щей вред их здоровью и развитию»</w:t>
      </w:r>
      <w:r w:rsidRPr="006A19EB">
        <w:t>.</w:t>
      </w:r>
    </w:p>
    <w:p w14:paraId="0A2F77C7" w14:textId="5F67B938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Без предварительного согласования с </w:t>
      </w:r>
      <w:r w:rsidR="00E626E1">
        <w:t>Публичным</w:t>
      </w:r>
      <w:r w:rsidR="00BF0206">
        <w:t xml:space="preserve"> партн</w:t>
      </w:r>
      <w:r w:rsidR="00F4032C">
        <w:t>ё</w:t>
      </w:r>
      <w:r w:rsidR="00BF0206">
        <w:t>р</w:t>
      </w:r>
      <w:r w:rsidRPr="006A19EB">
        <w:t xml:space="preserve">ом в течение срока действия настоящего </w:t>
      </w:r>
      <w:r w:rsidR="005275DC">
        <w:t>Соглашения о ГЧП</w:t>
      </w:r>
      <w:r w:rsidRPr="006A19EB">
        <w:t xml:space="preserve"> расширять состав сервисов, в том числе платных сервисов.</w:t>
      </w:r>
    </w:p>
    <w:p w14:paraId="5A12C902" w14:textId="29397283" w:rsidR="00717F9C" w:rsidRDefault="001C3624" w:rsidP="00FD0D00">
      <w:pPr>
        <w:pStyle w:val="gf7"/>
        <w:numPr>
          <w:ilvl w:val="2"/>
          <w:numId w:val="32"/>
        </w:numPr>
      </w:pPr>
      <w:r w:rsidRPr="006A19EB">
        <w:t xml:space="preserve">Без предварительного согласования с </w:t>
      </w:r>
      <w:r w:rsidR="00E626E1">
        <w:t>Публичным</w:t>
      </w:r>
      <w:r w:rsidR="00BF0206">
        <w:t xml:space="preserve"> партн</w:t>
      </w:r>
      <w:r w:rsidR="00F4032C">
        <w:t>ё</w:t>
      </w:r>
      <w:r w:rsidR="00BF0206">
        <w:t>р</w:t>
      </w:r>
      <w:r w:rsidR="00E626E1">
        <w:t>ом привлекать соисполнителей</w:t>
      </w:r>
      <w:r w:rsidR="00327CDC">
        <w:t xml:space="preserve"> и </w:t>
      </w:r>
      <w:proofErr w:type="spellStart"/>
      <w:r w:rsidR="00327CDC">
        <w:t>соинвесторов</w:t>
      </w:r>
      <w:proofErr w:type="spellEnd"/>
      <w:r w:rsidR="00E626E1">
        <w:t xml:space="preserve"> </w:t>
      </w:r>
      <w:r w:rsidRPr="006A19EB">
        <w:t xml:space="preserve">для выполнения своих прав и обязательств по </w:t>
      </w:r>
      <w:r w:rsidR="005275DC">
        <w:t>Соглашению о ГЧП</w:t>
      </w:r>
      <w:r w:rsidRPr="006A19EB">
        <w:t>.</w:t>
      </w:r>
    </w:p>
    <w:p w14:paraId="1DB64904" w14:textId="1890F6C3" w:rsidR="00717F9C" w:rsidRPr="00F4032C" w:rsidRDefault="001C3624" w:rsidP="00FD0D00">
      <w:pPr>
        <w:pStyle w:val="gf7"/>
        <w:numPr>
          <w:ilvl w:val="2"/>
          <w:numId w:val="32"/>
        </w:numPr>
      </w:pPr>
      <w:r w:rsidRPr="006A19EB">
        <w:t xml:space="preserve">Использовать в рамках исполнения настоящего </w:t>
      </w:r>
      <w:r w:rsidR="005275DC">
        <w:t>Соглашения о ГЧП</w:t>
      </w:r>
      <w:r w:rsidRPr="006A19EB">
        <w:t xml:space="preserve"> результаты интеллектуальной деятельности третьих лиц, разработанные независимо от настоящего </w:t>
      </w:r>
      <w:r w:rsidR="005275DC">
        <w:t>Соглашения о ГЧП</w:t>
      </w:r>
      <w:r w:rsidRPr="00F4032C">
        <w:t xml:space="preserve">. </w:t>
      </w:r>
    </w:p>
    <w:p w14:paraId="751BD885" w14:textId="0C5761B2" w:rsidR="00717F9C" w:rsidRPr="00F4032C" w:rsidRDefault="001C3624" w:rsidP="00FD0D00">
      <w:pPr>
        <w:pStyle w:val="gf7"/>
        <w:numPr>
          <w:ilvl w:val="2"/>
          <w:numId w:val="32"/>
        </w:numPr>
      </w:pPr>
      <w:r w:rsidRPr="00F4032C">
        <w:t xml:space="preserve">Получать выручку от реализации </w:t>
      </w:r>
      <w:r w:rsidR="00F4032C">
        <w:t>П</w:t>
      </w:r>
      <w:r w:rsidRPr="00F4032C">
        <w:t xml:space="preserve">роекта в порядке, предусмотренном разделом 5 настоящего </w:t>
      </w:r>
      <w:r w:rsidR="005275DC">
        <w:t>Соглашения о ГЧП</w:t>
      </w:r>
      <w:r w:rsidRPr="00F4032C">
        <w:t>.</w:t>
      </w:r>
    </w:p>
    <w:p w14:paraId="016F7D46" w14:textId="3CBDDA67" w:rsidR="00717F9C" w:rsidRPr="00F4032C" w:rsidRDefault="001C3624" w:rsidP="00745D70">
      <w:pPr>
        <w:pStyle w:val="gf7"/>
        <w:rPr>
          <w:b/>
        </w:rPr>
      </w:pPr>
      <w:r w:rsidRPr="00F4032C">
        <w:rPr>
          <w:b/>
        </w:rPr>
        <w:t>Стороны совместно обязуются:</w:t>
      </w:r>
    </w:p>
    <w:p w14:paraId="2D2596D6" w14:textId="761A4A7E" w:rsidR="00717F9C" w:rsidRPr="00A965DC" w:rsidRDefault="00260A03" w:rsidP="00FD0D00">
      <w:pPr>
        <w:pStyle w:val="gf7"/>
        <w:numPr>
          <w:ilvl w:val="2"/>
          <w:numId w:val="32"/>
        </w:numPr>
      </w:pPr>
      <w:r w:rsidRPr="00F4032C">
        <w:t>Участвовать в еженедельных</w:t>
      </w:r>
      <w:r>
        <w:t xml:space="preserve"> </w:t>
      </w:r>
      <w:proofErr w:type="spellStart"/>
      <w:r>
        <w:t>вебинарах</w:t>
      </w:r>
      <w:proofErr w:type="spellEnd"/>
      <w:r w:rsidRPr="00A965DC">
        <w:t xml:space="preserve"> </w:t>
      </w:r>
      <w:r w:rsidR="001C3624" w:rsidRPr="00A965DC">
        <w:t xml:space="preserve">(не менее 3 раз в месяц, за исключением летних месяцев) по вопросу реализации настоящего </w:t>
      </w:r>
      <w:r w:rsidR="005275DC">
        <w:t>Соглашения о ГЧП</w:t>
      </w:r>
      <w:r w:rsidR="00327CDC">
        <w:t>.</w:t>
      </w:r>
    </w:p>
    <w:p w14:paraId="16185042" w14:textId="69A8C4CC" w:rsidR="00717F9C" w:rsidRPr="00A965DC" w:rsidRDefault="001C3624" w:rsidP="00FD0D00">
      <w:pPr>
        <w:pStyle w:val="gf7"/>
        <w:numPr>
          <w:ilvl w:val="2"/>
          <w:numId w:val="32"/>
        </w:numPr>
      </w:pPr>
      <w:r w:rsidRPr="00A965DC">
        <w:t>Выполнить в полном объ</w:t>
      </w:r>
      <w:r w:rsidR="00F4032C">
        <w:t>ё</w:t>
      </w:r>
      <w:r w:rsidRPr="00A965DC">
        <w:t xml:space="preserve">ме обязательства, предусмотренные </w:t>
      </w:r>
      <w:r w:rsidR="005275DC">
        <w:t>Соглашением о ГЧП</w:t>
      </w:r>
      <w:r w:rsidRPr="00A965DC">
        <w:t>.</w:t>
      </w:r>
    </w:p>
    <w:p w14:paraId="5EBDE36D" w14:textId="1FD67665" w:rsidR="00745D70" w:rsidRDefault="001C3624" w:rsidP="00FD0D00">
      <w:pPr>
        <w:pStyle w:val="gf7"/>
        <w:numPr>
          <w:ilvl w:val="2"/>
          <w:numId w:val="32"/>
        </w:numPr>
      </w:pPr>
      <w:r w:rsidRPr="006A19EB">
        <w:t xml:space="preserve">В рамках реализации </w:t>
      </w:r>
      <w:r w:rsidR="00F4032C">
        <w:t>П</w:t>
      </w:r>
      <w:r w:rsidRPr="006A19EB">
        <w:t>роекта не вмешиваться в оперативно-хозяйственную деятельность друг друга.</w:t>
      </w:r>
    </w:p>
    <w:p w14:paraId="40940C8A" w14:textId="5F99A76A" w:rsidR="00A94741" w:rsidRPr="00A94741" w:rsidRDefault="00A94741" w:rsidP="00FD0D00">
      <w:pPr>
        <w:pStyle w:val="gf7"/>
        <w:numPr>
          <w:ilvl w:val="2"/>
          <w:numId w:val="32"/>
        </w:numPr>
        <w:rPr>
          <w:szCs w:val="26"/>
        </w:rPr>
      </w:pPr>
      <w:r w:rsidRPr="00A94741">
        <w:rPr>
          <w:rFonts w:eastAsia="Calibri" w:cs="Times New Roman"/>
          <w:szCs w:val="26"/>
        </w:rPr>
        <w:t xml:space="preserve">Стороны обязуются при создании и использовании результатов интеллектуальной деятельности в рамках Проекта соблюдать права авторства, в том числе в случаях, предусмотренных законодательством предоставлять информацию об авторах, участвовавших в создании такого объекта, а также документально </w:t>
      </w:r>
      <w:r w:rsidRPr="00A94741">
        <w:rPr>
          <w:rFonts w:eastAsia="Calibri" w:cs="Times New Roman"/>
          <w:szCs w:val="26"/>
        </w:rPr>
        <w:lastRenderedPageBreak/>
        <w:t>подтверждать приобретения прав на объект информационных технологий при наличии запроса другой Стороны или уполномоченного государственного органа.</w:t>
      </w:r>
    </w:p>
    <w:p w14:paraId="715521A7" w14:textId="1B79EE38" w:rsidR="00717F9C" w:rsidRPr="00745D70" w:rsidRDefault="001C3624" w:rsidP="00745D70">
      <w:pPr>
        <w:pStyle w:val="gf6"/>
      </w:pPr>
      <w:bookmarkStart w:id="8" w:name="_Toc533597648"/>
      <w:r w:rsidRPr="00745D70">
        <w:t>ПОРЯДОК УЧЕТА ИНВЕСТИЦИЙ И РАСПРЕДЕЛЕНИЯ ПРИБЫЛИ</w:t>
      </w:r>
      <w:bookmarkEnd w:id="8"/>
    </w:p>
    <w:p w14:paraId="0F9AE4D5" w14:textId="73E36E94" w:rsidR="00717F9C" w:rsidRPr="003C3604" w:rsidRDefault="001C3624" w:rsidP="00EE76E6">
      <w:pPr>
        <w:pStyle w:val="gf7"/>
      </w:pPr>
      <w:r w:rsidRPr="004D1D38">
        <w:t xml:space="preserve">Общий размер инвестиций по </w:t>
      </w:r>
      <w:r w:rsidR="005275DC">
        <w:t>Соглашению о ГЧП</w:t>
      </w:r>
      <w:r w:rsidRPr="004D1D38">
        <w:t xml:space="preserve"> определен Сторонами в размере </w:t>
      </w:r>
      <w:r w:rsidR="00EE76E6" w:rsidRPr="00F36366">
        <w:rPr>
          <w:sz w:val="24"/>
        </w:rPr>
        <w:t>8</w:t>
      </w:r>
      <w:r w:rsidR="00EE76E6">
        <w:t> </w:t>
      </w:r>
      <w:r w:rsidR="00EE76E6" w:rsidRPr="00F36366">
        <w:rPr>
          <w:sz w:val="24"/>
        </w:rPr>
        <w:t>562 988</w:t>
      </w:r>
      <w:r w:rsidR="003C3604">
        <w:t xml:space="preserve"> </w:t>
      </w:r>
      <w:r w:rsidR="00467661" w:rsidRPr="00E20BEF">
        <w:t>(</w:t>
      </w:r>
      <w:r w:rsidR="00EE76E6" w:rsidRPr="00EE76E6">
        <w:t>восемь миллионов пятьсот шестьдесят две тысячи девятьсот восемьдесят восемь</w:t>
      </w:r>
      <w:r w:rsidR="00467661" w:rsidRPr="00E20BEF">
        <w:t xml:space="preserve">) </w:t>
      </w:r>
      <w:r w:rsidR="00AE6A53" w:rsidRPr="00E20BEF">
        <w:t>рубл</w:t>
      </w:r>
      <w:r w:rsidR="00EE76E6">
        <w:t>ей</w:t>
      </w:r>
      <w:r w:rsidR="003C3604">
        <w:t>.</w:t>
      </w:r>
    </w:p>
    <w:p w14:paraId="7CA9BCDD" w14:textId="2868C7AA" w:rsidR="000A47E0" w:rsidRDefault="001C3624" w:rsidP="000A47E0">
      <w:pPr>
        <w:pStyle w:val="gf7"/>
      </w:pPr>
      <w:r w:rsidRPr="006A19EB">
        <w:t xml:space="preserve">Вся выручка от реализации </w:t>
      </w:r>
      <w:r w:rsidR="008A74F4">
        <w:t>П</w:t>
      </w:r>
      <w:r w:rsidRPr="006A19EB">
        <w:t xml:space="preserve">роекта принадлежит </w:t>
      </w:r>
      <w:r w:rsidR="003940D3">
        <w:t>Частному</w:t>
      </w:r>
      <w:r w:rsidR="00BF0206">
        <w:t xml:space="preserve"> партн</w:t>
      </w:r>
      <w:r w:rsidR="008A74F4">
        <w:t>ё</w:t>
      </w:r>
      <w:r w:rsidR="00BF0206">
        <w:t>р</w:t>
      </w:r>
      <w:r w:rsidRPr="006A19EB">
        <w:t>у и формируется от оказания услуг, установленных в Перечне платных сервисов (</w:t>
      </w:r>
      <w:r w:rsidR="00F82F3D" w:rsidRPr="006A19EB">
        <w:t>Приложение</w:t>
      </w:r>
      <w:r w:rsidR="00F82F3D">
        <w:t> </w:t>
      </w:r>
      <w:r w:rsidRPr="006A19EB">
        <w:t>№</w:t>
      </w:r>
      <w:r w:rsidR="00B17777">
        <w:t xml:space="preserve"> </w:t>
      </w:r>
      <w:r w:rsidRPr="006A19EB">
        <w:t xml:space="preserve">3 к настоящему </w:t>
      </w:r>
      <w:r w:rsidR="005275DC">
        <w:t>Соглашению о ГЧП</w:t>
      </w:r>
      <w:r w:rsidRPr="006A19EB">
        <w:t>).</w:t>
      </w:r>
    </w:p>
    <w:p w14:paraId="3C2D469C" w14:textId="5CB577F6" w:rsidR="000A47E0" w:rsidRDefault="001C3624" w:rsidP="000A47E0">
      <w:pPr>
        <w:pStyle w:val="gf6"/>
      </w:pPr>
      <w:bookmarkStart w:id="9" w:name="_Toc533597649"/>
      <w:r w:rsidRPr="00745D70">
        <w:t>СРОКИ РЕАЛИЗАЦИИ ПРОЕКТА</w:t>
      </w:r>
      <w:bookmarkEnd w:id="9"/>
    </w:p>
    <w:p w14:paraId="271B2116" w14:textId="3268AF91" w:rsidR="000A47E0" w:rsidRPr="000A47E0" w:rsidRDefault="005275DC" w:rsidP="000A47E0">
      <w:pPr>
        <w:pStyle w:val="gf7"/>
      </w:pPr>
      <w:r>
        <w:rPr>
          <w:rFonts w:cs="Times New Roman"/>
        </w:rPr>
        <w:t>Соглашение о ГЧП</w:t>
      </w:r>
      <w:r w:rsidR="001C3624" w:rsidRPr="000A47E0">
        <w:rPr>
          <w:rFonts w:cs="Times New Roman"/>
        </w:rPr>
        <w:t xml:space="preserve"> заключается на 10 лет и устанавливает поэтапные сроки оказания услуг в соответствии</w:t>
      </w:r>
      <w:r w:rsidR="00733FC3" w:rsidRPr="000A47E0">
        <w:rPr>
          <w:rFonts w:cs="Times New Roman"/>
        </w:rPr>
        <w:t xml:space="preserve"> с</w:t>
      </w:r>
      <w:r w:rsidR="001C3624" w:rsidRPr="000A47E0">
        <w:rPr>
          <w:rFonts w:cs="Times New Roman"/>
        </w:rPr>
        <w:t xml:space="preserve"> </w:t>
      </w:r>
      <w:r w:rsidR="00733FC3" w:rsidRPr="000A47E0">
        <w:rPr>
          <w:rFonts w:cs="Times New Roman"/>
        </w:rPr>
        <w:t>Техническим заданием</w:t>
      </w:r>
      <w:r w:rsidR="001C3624" w:rsidRPr="000A47E0">
        <w:rPr>
          <w:rFonts w:cs="Times New Roman"/>
        </w:rPr>
        <w:t xml:space="preserve"> (Приложение №</w:t>
      </w:r>
      <w:r w:rsidR="00B17777">
        <w:rPr>
          <w:rFonts w:cs="Times New Roman"/>
        </w:rPr>
        <w:t xml:space="preserve"> </w:t>
      </w:r>
      <w:r w:rsidR="001C3624" w:rsidRPr="000A47E0">
        <w:rPr>
          <w:rFonts w:cs="Times New Roman"/>
        </w:rPr>
        <w:t xml:space="preserve">1 к настоящему </w:t>
      </w:r>
      <w:r>
        <w:rPr>
          <w:rFonts w:cs="Times New Roman"/>
        </w:rPr>
        <w:t>Соглашению о ГЧП</w:t>
      </w:r>
      <w:r w:rsidR="001C3624" w:rsidRPr="000A47E0">
        <w:rPr>
          <w:rFonts w:cs="Times New Roman"/>
        </w:rPr>
        <w:t xml:space="preserve">). </w:t>
      </w:r>
    </w:p>
    <w:p w14:paraId="615C902E" w14:textId="6351B5AC" w:rsidR="000A47E0" w:rsidRPr="000A47E0" w:rsidRDefault="001C3624" w:rsidP="000A47E0">
      <w:pPr>
        <w:pStyle w:val="gf7"/>
      </w:pPr>
      <w:r w:rsidRPr="000A47E0">
        <w:rPr>
          <w:rFonts w:cs="Times New Roman"/>
        </w:rPr>
        <w:t xml:space="preserve">Акт о </w:t>
      </w:r>
      <w:r w:rsidR="00B479FB" w:rsidRPr="000A47E0">
        <w:rPr>
          <w:rFonts w:cs="Times New Roman"/>
        </w:rPr>
        <w:t xml:space="preserve">результатах реализации </w:t>
      </w:r>
      <w:r w:rsidR="005275DC">
        <w:rPr>
          <w:rFonts w:cs="Times New Roman"/>
        </w:rPr>
        <w:t>Соглашения о ГЧП</w:t>
      </w:r>
      <w:r w:rsidR="00B479FB" w:rsidRPr="000A47E0">
        <w:rPr>
          <w:rFonts w:cs="Times New Roman"/>
        </w:rPr>
        <w:t xml:space="preserve"> </w:t>
      </w:r>
      <w:r w:rsidRPr="000A47E0">
        <w:rPr>
          <w:rFonts w:cs="Times New Roman"/>
        </w:rPr>
        <w:t>подписыва</w:t>
      </w:r>
      <w:r w:rsidR="00B479FB" w:rsidRPr="000A47E0">
        <w:rPr>
          <w:rFonts w:cs="Times New Roman"/>
        </w:rPr>
        <w:t>е</w:t>
      </w:r>
      <w:r w:rsidRPr="000A47E0">
        <w:rPr>
          <w:rFonts w:cs="Times New Roman"/>
        </w:rPr>
        <w:t xml:space="preserve">тся Сторонами или их уполномоченными представителями и удостоверяют выполнение Сторонами своих обязательств по </w:t>
      </w:r>
      <w:r w:rsidR="005275DC">
        <w:rPr>
          <w:rFonts w:cs="Times New Roman"/>
        </w:rPr>
        <w:t>Соглашению о ГЧП</w:t>
      </w:r>
      <w:r w:rsidRPr="000A47E0">
        <w:rPr>
          <w:rFonts w:cs="Times New Roman"/>
        </w:rPr>
        <w:t xml:space="preserve"> и отсутствие у Сторон взаимных претензий имущественного и неимущественного характера. (Форма Акта о результатах реализации </w:t>
      </w:r>
      <w:r w:rsidR="005275DC">
        <w:rPr>
          <w:rFonts w:cs="Times New Roman"/>
        </w:rPr>
        <w:t>Соглашения о ГЧП</w:t>
      </w:r>
      <w:r w:rsidRPr="000A47E0">
        <w:rPr>
          <w:rFonts w:cs="Times New Roman"/>
        </w:rPr>
        <w:t xml:space="preserve"> утверждена Приложением №</w:t>
      </w:r>
      <w:r w:rsidR="00B17777">
        <w:rPr>
          <w:rFonts w:cs="Times New Roman"/>
        </w:rPr>
        <w:t xml:space="preserve"> </w:t>
      </w:r>
      <w:r w:rsidRPr="000A47E0">
        <w:rPr>
          <w:rFonts w:cs="Times New Roman"/>
        </w:rPr>
        <w:t xml:space="preserve">4 к настоящему </w:t>
      </w:r>
      <w:r w:rsidR="005275DC">
        <w:rPr>
          <w:rFonts w:cs="Times New Roman"/>
        </w:rPr>
        <w:t>Соглашению о ГЧП</w:t>
      </w:r>
      <w:r w:rsidRPr="000A47E0">
        <w:rPr>
          <w:rFonts w:cs="Times New Roman"/>
        </w:rPr>
        <w:t xml:space="preserve">). </w:t>
      </w:r>
    </w:p>
    <w:p w14:paraId="6DB2FCCB" w14:textId="50B3848A" w:rsidR="000A47E0" w:rsidRPr="000A47E0" w:rsidRDefault="001C3624" w:rsidP="000A47E0">
      <w:pPr>
        <w:pStyle w:val="gf7"/>
      </w:pPr>
      <w:r w:rsidRPr="000A47E0">
        <w:rPr>
          <w:rFonts w:cs="Times New Roman"/>
        </w:rPr>
        <w:t xml:space="preserve">Срок действия настоящего </w:t>
      </w:r>
      <w:r w:rsidR="005275DC">
        <w:rPr>
          <w:rFonts w:cs="Times New Roman"/>
        </w:rPr>
        <w:t>Соглашения о ГЧП</w:t>
      </w:r>
      <w:r w:rsidRPr="000A47E0">
        <w:rPr>
          <w:rFonts w:cs="Times New Roman"/>
        </w:rPr>
        <w:t xml:space="preserve"> может быть продл</w:t>
      </w:r>
      <w:r w:rsidR="008A74F4">
        <w:rPr>
          <w:rFonts w:cs="Times New Roman"/>
        </w:rPr>
        <w:t>ё</w:t>
      </w:r>
      <w:r w:rsidRPr="000A47E0">
        <w:rPr>
          <w:rFonts w:cs="Times New Roman"/>
        </w:rPr>
        <w:t xml:space="preserve">н по взаимному соглашению сторон. </w:t>
      </w:r>
    </w:p>
    <w:p w14:paraId="380218DE" w14:textId="11F0820B" w:rsidR="000A47E0" w:rsidRPr="000A47E0" w:rsidRDefault="001C3624" w:rsidP="000A47E0">
      <w:pPr>
        <w:pStyle w:val="gf6"/>
      </w:pPr>
      <w:bookmarkStart w:id="10" w:name="_Toc533597650"/>
      <w:r w:rsidRPr="000A47E0">
        <w:t xml:space="preserve">ОБЪЕМ ИМУЩЕСТВЕННЫХ ПРАВ НА </w:t>
      </w:r>
      <w:r w:rsidR="004B50DE" w:rsidRPr="000A47E0">
        <w:t xml:space="preserve">ОБЪЕКТ </w:t>
      </w:r>
      <w:bookmarkEnd w:id="10"/>
      <w:r w:rsidR="005275DC">
        <w:t>СОГЛАШЕНИЯ О ГЧП</w:t>
      </w:r>
    </w:p>
    <w:p w14:paraId="7B0AA5AF" w14:textId="77777777" w:rsidR="003034A8" w:rsidRPr="003034A8" w:rsidRDefault="00A94741" w:rsidP="000A47E0">
      <w:pPr>
        <w:pStyle w:val="gf7"/>
        <w:rPr>
          <w:szCs w:val="26"/>
        </w:rPr>
      </w:pPr>
      <w:r w:rsidRPr="00A94741">
        <w:rPr>
          <w:rFonts w:eastAsia="Calibri" w:cs="Times New Roman"/>
          <w:szCs w:val="26"/>
        </w:rPr>
        <w:t xml:space="preserve">Все права на созданные и внедренные в процессе реализации Проекта результаты интеллектуальной деятельности принадлежат Частному партнёру или иному правообладателю, привлекаемому Частным партнером. </w:t>
      </w:r>
    </w:p>
    <w:p w14:paraId="5C800C73" w14:textId="77777777" w:rsidR="003034A8" w:rsidRDefault="00A94741" w:rsidP="003034A8">
      <w:pPr>
        <w:pStyle w:val="gf7"/>
        <w:numPr>
          <w:ilvl w:val="0"/>
          <w:numId w:val="0"/>
        </w:numPr>
        <w:ind w:firstLine="709"/>
        <w:rPr>
          <w:rFonts w:eastAsia="Calibri" w:cs="Times New Roman"/>
          <w:szCs w:val="26"/>
        </w:rPr>
      </w:pPr>
      <w:r w:rsidRPr="00A94741">
        <w:rPr>
          <w:rFonts w:eastAsia="Calibri" w:cs="Times New Roman"/>
          <w:szCs w:val="26"/>
        </w:rPr>
        <w:t xml:space="preserve">Исключительные права на результаты интеллектуальной деятельности возникают с момента создания соответствующего результата интеллектуальной деятельности.  </w:t>
      </w:r>
    </w:p>
    <w:p w14:paraId="74D7EF75" w14:textId="77777777" w:rsidR="003034A8" w:rsidRDefault="00A94741" w:rsidP="003034A8">
      <w:pPr>
        <w:pStyle w:val="gf7"/>
        <w:numPr>
          <w:ilvl w:val="0"/>
          <w:numId w:val="0"/>
        </w:numPr>
        <w:ind w:firstLine="709"/>
        <w:rPr>
          <w:rFonts w:eastAsia="Calibri" w:cs="Times New Roman"/>
          <w:szCs w:val="26"/>
        </w:rPr>
      </w:pPr>
      <w:r w:rsidRPr="00A94741">
        <w:rPr>
          <w:rFonts w:eastAsia="Calibri" w:cs="Times New Roman"/>
          <w:szCs w:val="26"/>
        </w:rPr>
        <w:t>Публичному партнёру передается неисключительная</w:t>
      </w:r>
      <w:r w:rsidRPr="00A94741">
        <w:rPr>
          <w:rFonts w:ascii="Calibri" w:eastAsia="Calibri" w:hAnsi="Calibri" w:cs="Times New Roman"/>
          <w:szCs w:val="26"/>
        </w:rPr>
        <w:t xml:space="preserve"> </w:t>
      </w:r>
      <w:r w:rsidRPr="00A94741">
        <w:rPr>
          <w:rFonts w:eastAsia="Calibri" w:cs="Times New Roman"/>
          <w:szCs w:val="26"/>
        </w:rPr>
        <w:t xml:space="preserve">лицензия на использование Программного обеспечения Платформы в соответствии с условиями п. 4.3.4, 4.3.5 настоящего Соглашения о ГЧП с правом передачи простой (неисключительной) лицензии на Платформу ОО и МОУО. </w:t>
      </w:r>
    </w:p>
    <w:p w14:paraId="0E8D51B1" w14:textId="1B0A5E08" w:rsidR="000A47E0" w:rsidRPr="00A94741" w:rsidRDefault="00A94741" w:rsidP="003034A8">
      <w:pPr>
        <w:pStyle w:val="gf7"/>
        <w:numPr>
          <w:ilvl w:val="0"/>
          <w:numId w:val="0"/>
        </w:numPr>
        <w:ind w:firstLine="709"/>
        <w:rPr>
          <w:szCs w:val="26"/>
        </w:rPr>
      </w:pPr>
      <w:r w:rsidRPr="00A94741">
        <w:rPr>
          <w:rFonts w:eastAsia="Calibri" w:cs="Times New Roman"/>
          <w:szCs w:val="26"/>
        </w:rPr>
        <w:t>Исключительные права на базы данных, предоставляемые в</w:t>
      </w:r>
      <w:r w:rsidRPr="00A94741">
        <w:rPr>
          <w:rFonts w:ascii="Calibri" w:eastAsia="Calibri" w:hAnsi="Calibri" w:cs="Times New Roman"/>
          <w:szCs w:val="26"/>
        </w:rPr>
        <w:t xml:space="preserve"> </w:t>
      </w:r>
      <w:r w:rsidRPr="00A94741">
        <w:rPr>
          <w:rFonts w:eastAsia="Calibri" w:cs="Times New Roman"/>
          <w:szCs w:val="26"/>
        </w:rPr>
        <w:t>соответствии с пунктом 4.1.12 настоящего Соглашения о ГЧП, остаются у Публичного партнёра. Частному партнёру передается простая (неисключительная) лицензия на использование баз данных для целей обеспечения функционирования Платформы на срок действия настоящего Соглашения о ГЧП.</w:t>
      </w:r>
    </w:p>
    <w:p w14:paraId="58BD19CA" w14:textId="78A2C1F1" w:rsidR="000A47E0" w:rsidRPr="008A74F4" w:rsidRDefault="001C3624" w:rsidP="000A47E0">
      <w:pPr>
        <w:pStyle w:val="gf7"/>
      </w:pPr>
      <w:r w:rsidRPr="008A74F4">
        <w:rPr>
          <w:rFonts w:cs="Times New Roman"/>
        </w:rPr>
        <w:t xml:space="preserve">Территория действия лицензии, указанной в пункте 7.1 настоящего </w:t>
      </w:r>
      <w:r w:rsidR="005275DC">
        <w:rPr>
          <w:rFonts w:cs="Times New Roman"/>
        </w:rPr>
        <w:t>Соглашения о ГЧП</w:t>
      </w:r>
      <w:r w:rsidR="000A47E0" w:rsidRPr="008A74F4">
        <w:rPr>
          <w:rFonts w:cs="Times New Roman"/>
        </w:rPr>
        <w:t xml:space="preserve"> </w:t>
      </w:r>
      <w:r w:rsidR="00B17777" w:rsidRPr="008A74F4">
        <w:t>–</w:t>
      </w:r>
      <w:r w:rsidR="000A47E0" w:rsidRPr="008A74F4">
        <w:rPr>
          <w:rFonts w:cs="Times New Roman"/>
        </w:rPr>
        <w:t xml:space="preserve"> территория Региона.</w:t>
      </w:r>
    </w:p>
    <w:p w14:paraId="3E99620E" w14:textId="47FCA3C1" w:rsidR="000A47E0" w:rsidRPr="008A74F4" w:rsidRDefault="001C3624" w:rsidP="000A47E0">
      <w:pPr>
        <w:pStyle w:val="gf7"/>
      </w:pPr>
      <w:r w:rsidRPr="008A74F4">
        <w:rPr>
          <w:rFonts w:cs="Times New Roman"/>
        </w:rPr>
        <w:lastRenderedPageBreak/>
        <w:t xml:space="preserve">Все созданные и использованные при исполнении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 объекты интеллектуальной собственности подлежат отражению в отч</w:t>
      </w:r>
      <w:r w:rsidR="008A74F4">
        <w:rPr>
          <w:rFonts w:cs="Times New Roman"/>
        </w:rPr>
        <w:t>ё</w:t>
      </w:r>
      <w:r w:rsidR="00186F3A">
        <w:rPr>
          <w:rFonts w:cs="Times New Roman"/>
        </w:rPr>
        <w:t>тных документах </w:t>
      </w:r>
      <w:r w:rsidR="00D64441" w:rsidRPr="008A74F4">
        <w:rPr>
          <w:rFonts w:cs="Times New Roman"/>
        </w:rPr>
        <w:t>Частного</w:t>
      </w:r>
      <w:r w:rsidR="00BF0206" w:rsidRPr="008A74F4">
        <w:rPr>
          <w:rFonts w:cs="Times New Roman"/>
        </w:rPr>
        <w:t xml:space="preserve"> партн</w:t>
      </w:r>
      <w:r w:rsidR="008A74F4">
        <w:rPr>
          <w:rFonts w:cs="Times New Roman"/>
        </w:rPr>
        <w:t>ё</w:t>
      </w:r>
      <w:r w:rsidR="00BF0206" w:rsidRPr="008A74F4">
        <w:rPr>
          <w:rFonts w:cs="Times New Roman"/>
        </w:rPr>
        <w:t>р</w:t>
      </w:r>
      <w:r w:rsidRPr="008A74F4">
        <w:rPr>
          <w:rFonts w:cs="Times New Roman"/>
        </w:rPr>
        <w:t xml:space="preserve">а о результатах реализации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 (Приложение №</w:t>
      </w:r>
      <w:r w:rsidR="00B17777" w:rsidRPr="008A74F4">
        <w:rPr>
          <w:rFonts w:cs="Times New Roman"/>
        </w:rPr>
        <w:t xml:space="preserve"> </w:t>
      </w:r>
      <w:r w:rsidR="00D9151A">
        <w:rPr>
          <w:rFonts w:cs="Times New Roman"/>
        </w:rPr>
        <w:t>5</w:t>
      </w:r>
      <w:r w:rsidR="00D9151A" w:rsidRPr="008A74F4">
        <w:rPr>
          <w:rFonts w:cs="Times New Roman"/>
        </w:rPr>
        <w:t xml:space="preserve"> </w:t>
      </w:r>
      <w:r w:rsidRPr="008A74F4">
        <w:rPr>
          <w:rFonts w:cs="Times New Roman"/>
        </w:rPr>
        <w:t xml:space="preserve">к настоящему </w:t>
      </w:r>
      <w:r w:rsidR="005275DC">
        <w:rPr>
          <w:rFonts w:cs="Times New Roman"/>
        </w:rPr>
        <w:t>Соглашению о ГЧП</w:t>
      </w:r>
      <w:r w:rsidRPr="008A74F4">
        <w:rPr>
          <w:rFonts w:cs="Times New Roman"/>
        </w:rPr>
        <w:t>).</w:t>
      </w:r>
    </w:p>
    <w:p w14:paraId="2D4F043D" w14:textId="05A85B6C" w:rsidR="000A47E0" w:rsidRPr="000A47E0" w:rsidRDefault="00BF0206" w:rsidP="000A47E0">
      <w:pPr>
        <w:pStyle w:val="gf7"/>
      </w:pPr>
      <w:r w:rsidRPr="008A74F4">
        <w:rPr>
          <w:rFonts w:cs="Times New Roman"/>
        </w:rPr>
        <w:t>Частный партн</w:t>
      </w:r>
      <w:r w:rsidR="008A74F4">
        <w:rPr>
          <w:rFonts w:cs="Times New Roman"/>
        </w:rPr>
        <w:t>ё</w:t>
      </w:r>
      <w:r w:rsidRPr="008A74F4">
        <w:rPr>
          <w:rFonts w:cs="Times New Roman"/>
        </w:rPr>
        <w:t>р</w:t>
      </w:r>
      <w:r w:rsidR="001C3624" w:rsidRPr="008A74F4">
        <w:rPr>
          <w:rFonts w:cs="Times New Roman"/>
        </w:rPr>
        <w:t xml:space="preserve"> гарантирует, что обладает всеми правами</w:t>
      </w:r>
      <w:r w:rsidR="001C3624" w:rsidRPr="000A47E0">
        <w:rPr>
          <w:rFonts w:cs="Times New Roman"/>
        </w:rPr>
        <w:t xml:space="preserve">, необходимыми для заключения настоящего </w:t>
      </w:r>
      <w:r w:rsidR="005275DC">
        <w:rPr>
          <w:rFonts w:cs="Times New Roman"/>
        </w:rPr>
        <w:t>Соглашения о ГЧП</w:t>
      </w:r>
      <w:r w:rsidR="001C3624" w:rsidRPr="000A47E0">
        <w:rPr>
          <w:rFonts w:cs="Times New Roman"/>
        </w:rPr>
        <w:t xml:space="preserve"> и предоставления </w:t>
      </w:r>
      <w:r w:rsidR="000A4AB6" w:rsidRPr="000A47E0">
        <w:rPr>
          <w:rFonts w:cs="Times New Roman"/>
        </w:rPr>
        <w:t>Публичному</w:t>
      </w:r>
      <w:r w:rsidRPr="000A47E0">
        <w:rPr>
          <w:rFonts w:cs="Times New Roman"/>
        </w:rPr>
        <w:t xml:space="preserve"> партн</w:t>
      </w:r>
      <w:r w:rsidR="008A74F4">
        <w:rPr>
          <w:rFonts w:cs="Times New Roman"/>
        </w:rPr>
        <w:t>ё</w:t>
      </w:r>
      <w:r w:rsidRPr="000A47E0">
        <w:rPr>
          <w:rFonts w:cs="Times New Roman"/>
        </w:rPr>
        <w:t>р</w:t>
      </w:r>
      <w:r w:rsidR="001C3624" w:rsidRPr="000A47E0">
        <w:rPr>
          <w:rFonts w:cs="Times New Roman"/>
        </w:rPr>
        <w:t>у прав использования Платформы в объ</w:t>
      </w:r>
      <w:r w:rsidR="008A74F4">
        <w:rPr>
          <w:rFonts w:cs="Times New Roman"/>
        </w:rPr>
        <w:t>ё</w:t>
      </w:r>
      <w:r w:rsidR="001C3624" w:rsidRPr="000A47E0">
        <w:rPr>
          <w:rFonts w:cs="Times New Roman"/>
        </w:rPr>
        <w:t xml:space="preserve">ме, предусмотренном настоящим </w:t>
      </w:r>
      <w:r w:rsidR="005275DC">
        <w:rPr>
          <w:rFonts w:cs="Times New Roman"/>
        </w:rPr>
        <w:t>Соглашением о ГЧП</w:t>
      </w:r>
      <w:r w:rsidR="001C3624" w:rsidRPr="000A47E0">
        <w:rPr>
          <w:rFonts w:cs="Times New Roman"/>
        </w:rPr>
        <w:t>.</w:t>
      </w:r>
    </w:p>
    <w:p w14:paraId="76121454" w14:textId="5EE72369" w:rsidR="000A47E0" w:rsidRPr="000A47E0" w:rsidRDefault="001C3624" w:rsidP="000A47E0">
      <w:pPr>
        <w:pStyle w:val="gf7"/>
      </w:pPr>
      <w:r w:rsidRPr="000A47E0">
        <w:rPr>
          <w:rFonts w:cs="Times New Roman"/>
        </w:rPr>
        <w:t xml:space="preserve">По истечении срока действия </w:t>
      </w:r>
      <w:r w:rsidR="005275DC">
        <w:rPr>
          <w:rFonts w:cs="Times New Roman"/>
        </w:rPr>
        <w:t>Соглашения о ГЧП</w:t>
      </w:r>
      <w:r w:rsidRPr="000A47E0">
        <w:rPr>
          <w:rFonts w:cs="Times New Roman"/>
        </w:rPr>
        <w:t xml:space="preserve"> </w:t>
      </w:r>
      <w:r w:rsidR="00BF0206" w:rsidRPr="000A47E0">
        <w:rPr>
          <w:rFonts w:cs="Times New Roman"/>
        </w:rPr>
        <w:t>Частный партн</w:t>
      </w:r>
      <w:r w:rsidR="008A74F4">
        <w:rPr>
          <w:rFonts w:cs="Times New Roman"/>
        </w:rPr>
        <w:t>ё</w:t>
      </w:r>
      <w:r w:rsidR="00BF0206" w:rsidRPr="000A47E0">
        <w:rPr>
          <w:rFonts w:cs="Times New Roman"/>
        </w:rPr>
        <w:t>р</w:t>
      </w:r>
      <w:r w:rsidRPr="000A47E0">
        <w:rPr>
          <w:rFonts w:cs="Times New Roman"/>
        </w:rPr>
        <w:t xml:space="preserve"> передает </w:t>
      </w:r>
      <w:r w:rsidR="000A4AB6" w:rsidRPr="000A47E0">
        <w:rPr>
          <w:rFonts w:cs="Times New Roman"/>
        </w:rPr>
        <w:t>Публичному</w:t>
      </w:r>
      <w:r w:rsidR="00BF0206" w:rsidRPr="000A47E0">
        <w:rPr>
          <w:rFonts w:cs="Times New Roman"/>
        </w:rPr>
        <w:t xml:space="preserve"> партн</w:t>
      </w:r>
      <w:r w:rsidR="008A74F4">
        <w:rPr>
          <w:rFonts w:cs="Times New Roman"/>
        </w:rPr>
        <w:t>ё</w:t>
      </w:r>
      <w:r w:rsidR="00BF0206" w:rsidRPr="000A47E0">
        <w:rPr>
          <w:rFonts w:cs="Times New Roman"/>
        </w:rPr>
        <w:t>р</w:t>
      </w:r>
      <w:r w:rsidRPr="000A47E0">
        <w:rPr>
          <w:rFonts w:cs="Times New Roman"/>
        </w:rPr>
        <w:t>у простую неисключительную лицензию на</w:t>
      </w:r>
      <w:r w:rsidR="00F55364" w:rsidRPr="000A47E0">
        <w:rPr>
          <w:rFonts w:cs="Times New Roman"/>
        </w:rPr>
        <w:t xml:space="preserve"> Программное обеспечение</w:t>
      </w:r>
      <w:r w:rsidRPr="000A47E0">
        <w:rPr>
          <w:rFonts w:cs="Times New Roman"/>
        </w:rPr>
        <w:t xml:space="preserve"> Платформ</w:t>
      </w:r>
      <w:r w:rsidR="00F55364" w:rsidRPr="000A47E0">
        <w:rPr>
          <w:rFonts w:cs="Times New Roman"/>
        </w:rPr>
        <w:t>ы</w:t>
      </w:r>
      <w:r w:rsidRPr="000A47E0">
        <w:rPr>
          <w:rFonts w:cs="Times New Roman"/>
        </w:rPr>
        <w:t xml:space="preserve"> на весь срок действия исключительного права с правом использования Платформы по прямому назначению, без права коммерциализации, а также без передачи исходного кода.</w:t>
      </w:r>
    </w:p>
    <w:p w14:paraId="10B451B8" w14:textId="6446678B" w:rsidR="000A47E0" w:rsidRPr="000A47E0" w:rsidRDefault="00A53020" w:rsidP="000A47E0">
      <w:pPr>
        <w:pStyle w:val="gf7"/>
      </w:pPr>
      <w:r w:rsidRPr="000A47E0">
        <w:rPr>
          <w:rFonts w:cs="Times New Roman"/>
          <w:shd w:val="clear" w:color="auto" w:fill="FFFFFF"/>
        </w:rPr>
        <w:t>В тече</w:t>
      </w:r>
      <w:r w:rsidR="00C63E04" w:rsidRPr="000A47E0">
        <w:rPr>
          <w:rFonts w:cs="Times New Roman"/>
          <w:shd w:val="clear" w:color="auto" w:fill="FFFFFF"/>
        </w:rPr>
        <w:t xml:space="preserve">ние действия настоящего </w:t>
      </w:r>
      <w:r w:rsidR="005275DC">
        <w:rPr>
          <w:rFonts w:cs="Times New Roman"/>
          <w:shd w:val="clear" w:color="auto" w:fill="FFFFFF"/>
        </w:rPr>
        <w:t>Соглашения о ГЧП</w:t>
      </w:r>
      <w:r w:rsidRPr="000A47E0">
        <w:rPr>
          <w:rFonts w:cs="Times New Roman"/>
          <w:shd w:val="clear" w:color="auto" w:fill="FFFFFF"/>
        </w:rPr>
        <w:t xml:space="preserve">, а также после истечения срока его действия либо расторжения исходный код на </w:t>
      </w:r>
      <w:r w:rsidR="00F55364" w:rsidRPr="000A47E0">
        <w:rPr>
          <w:rFonts w:cs="Times New Roman"/>
          <w:shd w:val="clear" w:color="auto" w:fill="FFFFFF"/>
        </w:rPr>
        <w:t xml:space="preserve">Программное обеспечение </w:t>
      </w:r>
      <w:r w:rsidR="00B3066D" w:rsidRPr="000A47E0">
        <w:rPr>
          <w:rFonts w:cs="Times New Roman"/>
          <w:shd w:val="clear" w:color="auto" w:fill="FFFFFF"/>
        </w:rPr>
        <w:t>Платформ</w:t>
      </w:r>
      <w:r w:rsidR="00F55364" w:rsidRPr="000A47E0">
        <w:rPr>
          <w:rFonts w:cs="Times New Roman"/>
          <w:shd w:val="clear" w:color="auto" w:fill="FFFFFF"/>
        </w:rPr>
        <w:t>ы</w:t>
      </w:r>
      <w:r w:rsidRPr="000A47E0">
        <w:rPr>
          <w:rFonts w:cs="Times New Roman"/>
          <w:shd w:val="clear" w:color="auto" w:fill="FFFFFF"/>
        </w:rPr>
        <w:t xml:space="preserve"> остается у </w:t>
      </w:r>
      <w:r w:rsidR="000A4AB6" w:rsidRPr="000A47E0">
        <w:rPr>
          <w:rFonts w:cs="Times New Roman"/>
          <w:shd w:val="clear" w:color="auto" w:fill="FFFFFF"/>
        </w:rPr>
        <w:t>Частного</w:t>
      </w:r>
      <w:r w:rsidR="00BF0206" w:rsidRPr="000A47E0">
        <w:rPr>
          <w:rFonts w:cs="Times New Roman"/>
          <w:shd w:val="clear" w:color="auto" w:fill="FFFFFF"/>
        </w:rPr>
        <w:t xml:space="preserve"> партн</w:t>
      </w:r>
      <w:r w:rsidR="008A74F4">
        <w:rPr>
          <w:rFonts w:cs="Times New Roman"/>
          <w:shd w:val="clear" w:color="auto" w:fill="FFFFFF"/>
        </w:rPr>
        <w:t>ё</w:t>
      </w:r>
      <w:r w:rsidR="00BF0206" w:rsidRPr="000A47E0">
        <w:rPr>
          <w:rFonts w:cs="Times New Roman"/>
          <w:shd w:val="clear" w:color="auto" w:fill="FFFFFF"/>
        </w:rPr>
        <w:t>р</w:t>
      </w:r>
      <w:r w:rsidRPr="000A47E0">
        <w:rPr>
          <w:rFonts w:cs="Times New Roman"/>
          <w:shd w:val="clear" w:color="auto" w:fill="FFFFFF"/>
        </w:rPr>
        <w:t xml:space="preserve">а и </w:t>
      </w:r>
      <w:r w:rsidR="000A4AB6" w:rsidRPr="000A47E0">
        <w:rPr>
          <w:rFonts w:cs="Times New Roman"/>
          <w:shd w:val="clear" w:color="auto" w:fill="FFFFFF"/>
        </w:rPr>
        <w:t>Публичному</w:t>
      </w:r>
      <w:r w:rsidR="00BF0206" w:rsidRPr="000A47E0">
        <w:rPr>
          <w:rFonts w:cs="Times New Roman"/>
          <w:shd w:val="clear" w:color="auto" w:fill="FFFFFF"/>
        </w:rPr>
        <w:t xml:space="preserve"> партн</w:t>
      </w:r>
      <w:r w:rsidR="008A74F4">
        <w:rPr>
          <w:rFonts w:cs="Times New Roman"/>
          <w:shd w:val="clear" w:color="auto" w:fill="FFFFFF"/>
        </w:rPr>
        <w:t>ё</w:t>
      </w:r>
      <w:r w:rsidR="00BF0206" w:rsidRPr="000A47E0">
        <w:rPr>
          <w:rFonts w:cs="Times New Roman"/>
          <w:shd w:val="clear" w:color="auto" w:fill="FFFFFF"/>
        </w:rPr>
        <w:t>р</w:t>
      </w:r>
      <w:r w:rsidR="000A47E0">
        <w:rPr>
          <w:rFonts w:cs="Times New Roman"/>
          <w:shd w:val="clear" w:color="auto" w:fill="FFFFFF"/>
        </w:rPr>
        <w:t>у не передается.</w:t>
      </w:r>
    </w:p>
    <w:p w14:paraId="634FDD44" w14:textId="1A267E17" w:rsidR="000A47E0" w:rsidRPr="000A47E0" w:rsidRDefault="001C3624" w:rsidP="000A47E0">
      <w:pPr>
        <w:pStyle w:val="gf6"/>
      </w:pPr>
      <w:bookmarkStart w:id="11" w:name="_Toc533597651"/>
      <w:r w:rsidRPr="000A47E0">
        <w:t>ОТВЕТСТВЕННОСТЬ СТОРОН И ПОРЯДОК РАССМОТРЕНИЯ СПОРОВ</w:t>
      </w:r>
      <w:bookmarkEnd w:id="11"/>
    </w:p>
    <w:p w14:paraId="03AF93C0" w14:textId="7BFF3355" w:rsidR="000A47E0" w:rsidRPr="000A47E0" w:rsidRDefault="001C3624" w:rsidP="000A47E0">
      <w:pPr>
        <w:pStyle w:val="gf7"/>
      </w:pPr>
      <w:r w:rsidRPr="000A47E0">
        <w:rPr>
          <w:rFonts w:cs="Times New Roman"/>
        </w:rPr>
        <w:t xml:space="preserve">Стороны несут ответственность за неисполнение или ненадлежащее исполнение принятых на себя обязательств по </w:t>
      </w:r>
      <w:r w:rsidR="005275DC">
        <w:rPr>
          <w:rFonts w:cs="Times New Roman"/>
        </w:rPr>
        <w:t>Соглашению о ГЧП</w:t>
      </w:r>
      <w:r w:rsidRPr="000A47E0">
        <w:rPr>
          <w:rFonts w:cs="Times New Roman"/>
        </w:rPr>
        <w:t xml:space="preserve"> в соответствии с законод</w:t>
      </w:r>
      <w:r w:rsidR="00E02E14" w:rsidRPr="000A47E0">
        <w:rPr>
          <w:rFonts w:cs="Times New Roman"/>
        </w:rPr>
        <w:t>ательством Российской Федерации, в т</w:t>
      </w:r>
      <w:r w:rsidR="002E2CF2" w:rsidRPr="000A47E0">
        <w:rPr>
          <w:rFonts w:cs="Times New Roman"/>
        </w:rPr>
        <w:t xml:space="preserve">ом </w:t>
      </w:r>
      <w:r w:rsidR="00E02E14" w:rsidRPr="000A47E0">
        <w:rPr>
          <w:rFonts w:cs="Times New Roman"/>
        </w:rPr>
        <w:t>ч</w:t>
      </w:r>
      <w:r w:rsidR="002E2CF2" w:rsidRPr="000A47E0">
        <w:rPr>
          <w:rFonts w:cs="Times New Roman"/>
        </w:rPr>
        <w:t>исле</w:t>
      </w:r>
      <w:r w:rsidR="00E02E14" w:rsidRPr="000A47E0">
        <w:rPr>
          <w:rFonts w:cs="Times New Roman"/>
        </w:rPr>
        <w:t xml:space="preserve"> о персональных данных</w:t>
      </w:r>
      <w:r w:rsidR="00BF5454" w:rsidRPr="000A47E0">
        <w:rPr>
          <w:rFonts w:cs="Times New Roman"/>
        </w:rPr>
        <w:t>.</w:t>
      </w:r>
    </w:p>
    <w:p w14:paraId="771B88F6" w14:textId="4ED3EED7" w:rsidR="000A47E0" w:rsidRPr="008A74F4" w:rsidRDefault="001C3624" w:rsidP="000A47E0">
      <w:pPr>
        <w:pStyle w:val="gf7"/>
      </w:pPr>
      <w:r w:rsidRPr="000A47E0">
        <w:rPr>
          <w:rFonts w:cs="Times New Roman"/>
        </w:rPr>
        <w:t xml:space="preserve">Размер ответственности </w:t>
      </w:r>
      <w:r w:rsidR="00246C47" w:rsidRPr="000A47E0">
        <w:rPr>
          <w:rFonts w:cs="Times New Roman"/>
        </w:rPr>
        <w:t>Частного</w:t>
      </w:r>
      <w:r w:rsidR="00BF0206" w:rsidRPr="000A47E0">
        <w:rPr>
          <w:rFonts w:cs="Times New Roman"/>
        </w:rPr>
        <w:t xml:space="preserve"> </w:t>
      </w:r>
      <w:r w:rsidR="00BF0206" w:rsidRPr="008A74F4">
        <w:rPr>
          <w:rFonts w:cs="Times New Roman"/>
        </w:rPr>
        <w:t>партн</w:t>
      </w:r>
      <w:r w:rsidR="008A74F4" w:rsidRPr="008A74F4">
        <w:rPr>
          <w:rFonts w:cs="Times New Roman"/>
        </w:rPr>
        <w:t>ё</w:t>
      </w:r>
      <w:r w:rsidR="00BF0206" w:rsidRPr="008A74F4">
        <w:rPr>
          <w:rFonts w:cs="Times New Roman"/>
        </w:rPr>
        <w:t>р</w:t>
      </w:r>
      <w:r w:rsidR="00DB40A3" w:rsidRPr="008A74F4">
        <w:rPr>
          <w:rFonts w:cs="Times New Roman"/>
        </w:rPr>
        <w:t>а</w:t>
      </w:r>
      <w:r w:rsidRPr="008A74F4">
        <w:rPr>
          <w:rFonts w:cs="Times New Roman"/>
        </w:rPr>
        <w:t xml:space="preserve"> не может превышать </w:t>
      </w:r>
      <w:r w:rsidR="00F06155" w:rsidRPr="008A74F4">
        <w:rPr>
          <w:rFonts w:cs="Times New Roman"/>
        </w:rPr>
        <w:t xml:space="preserve">размера обеспечения исполнения </w:t>
      </w:r>
      <w:r w:rsidR="005275DC">
        <w:rPr>
          <w:rFonts w:cs="Times New Roman"/>
        </w:rPr>
        <w:t>Соглашения о ГЧП</w:t>
      </w:r>
      <w:r w:rsidR="00F06155" w:rsidRPr="008A74F4">
        <w:rPr>
          <w:rFonts w:cs="Times New Roman"/>
        </w:rPr>
        <w:t xml:space="preserve"> в соответствии с пунктом </w:t>
      </w:r>
      <w:r w:rsidR="0003373E">
        <w:rPr>
          <w:rFonts w:cs="Times New Roman"/>
        </w:rPr>
        <w:fldChar w:fldCharType="begin"/>
      </w:r>
      <w:r w:rsidR="0003373E">
        <w:rPr>
          <w:rFonts w:cs="Times New Roman"/>
        </w:rPr>
        <w:instrText xml:space="preserve"> REF _Ref59180508 \r \h </w:instrText>
      </w:r>
      <w:r w:rsidR="0003373E">
        <w:rPr>
          <w:rFonts w:cs="Times New Roman"/>
        </w:rPr>
      </w:r>
      <w:r w:rsidR="0003373E">
        <w:rPr>
          <w:rFonts w:cs="Times New Roman"/>
        </w:rPr>
        <w:fldChar w:fldCharType="separate"/>
      </w:r>
      <w:r w:rsidR="0003373E">
        <w:rPr>
          <w:rFonts w:cs="Times New Roman"/>
        </w:rPr>
        <w:t>4.3.11</w:t>
      </w:r>
      <w:r w:rsidR="0003373E">
        <w:rPr>
          <w:rFonts w:cs="Times New Roman"/>
        </w:rPr>
        <w:fldChar w:fldCharType="end"/>
      </w:r>
      <w:r w:rsidR="0003373E">
        <w:rPr>
          <w:rFonts w:cs="Times New Roman"/>
        </w:rPr>
        <w:t xml:space="preserve"> </w:t>
      </w:r>
      <w:r w:rsidR="00F06155" w:rsidRPr="008A74F4">
        <w:rPr>
          <w:rFonts w:cs="Times New Roman"/>
        </w:rPr>
        <w:t xml:space="preserve">настоящего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. </w:t>
      </w:r>
    </w:p>
    <w:p w14:paraId="649B4589" w14:textId="4F2882E4" w:rsidR="000A47E0" w:rsidRPr="008A74F4" w:rsidRDefault="001C3624" w:rsidP="000A47E0">
      <w:pPr>
        <w:pStyle w:val="gf7"/>
      </w:pPr>
      <w:r w:rsidRPr="008A74F4">
        <w:rPr>
          <w:rFonts w:cs="Times New Roman"/>
        </w:rPr>
        <w:t>Все споры и разногласия Стороны будут стремиться урегулировать в досудебном порядке. В случае не достижения Сторонами соглашения</w:t>
      </w:r>
      <w:r w:rsidR="003C3230" w:rsidRPr="008A74F4">
        <w:rPr>
          <w:rFonts w:cs="Times New Roman"/>
        </w:rPr>
        <w:t>,</w:t>
      </w:r>
      <w:r w:rsidRPr="008A74F4">
        <w:rPr>
          <w:rFonts w:cs="Times New Roman"/>
        </w:rPr>
        <w:t xml:space="preserve"> спор передается на рассмотрение арбитражного суда в соответствии с законодательством Российской Федерации.</w:t>
      </w:r>
    </w:p>
    <w:p w14:paraId="595366BA" w14:textId="26315689" w:rsidR="000A47E0" w:rsidRPr="000A47E0" w:rsidRDefault="001C3624" w:rsidP="000A47E0">
      <w:pPr>
        <w:pStyle w:val="gf6"/>
      </w:pPr>
      <w:bookmarkStart w:id="12" w:name="_Toc533597652"/>
      <w:r w:rsidRPr="000A47E0">
        <w:t>ОСВОБОЖДЕНИЕ ОТ ОТВЕТСТВЕННОСТИ (ФОРС-МАЖОР)</w:t>
      </w:r>
      <w:bookmarkEnd w:id="12"/>
    </w:p>
    <w:p w14:paraId="69CBE251" w14:textId="337E926F" w:rsidR="000A47E0" w:rsidRPr="000A47E0" w:rsidRDefault="001C3624" w:rsidP="000A47E0">
      <w:pPr>
        <w:pStyle w:val="gf7"/>
      </w:pPr>
      <w:r w:rsidRPr="000A47E0">
        <w:rPr>
          <w:rFonts w:cs="Times New Roman"/>
        </w:rPr>
        <w:t xml:space="preserve">Стороны освобождаются от ответственности за частичное или полное неисполнение обязательств по </w:t>
      </w:r>
      <w:r w:rsidR="005275DC">
        <w:rPr>
          <w:rFonts w:cs="Times New Roman"/>
        </w:rPr>
        <w:t>Соглашению о ГЧП</w:t>
      </w:r>
      <w:r w:rsidRPr="000A47E0">
        <w:rPr>
          <w:rFonts w:cs="Times New Roman"/>
        </w:rPr>
        <w:t>, если это неисполнение явилось следствием обстоятельств непреодолимой силы (форс-мажор), т.е. чрезвычайных и непреодолимых при данных условиях обстоятельств, в частности, наводнения, землетрясения, других стихийных бедствий или каких-либо иных явлений природного характера, эпидемии, террористических актов, военных действий, а также изменений в действующем законодательстве Российской Федерации, принятия нормативных актов местных органов власти, делающих невозможным выполнение Сторонами взятых на себя обязательств.</w:t>
      </w:r>
    </w:p>
    <w:p w14:paraId="579BFB51" w14:textId="77777777" w:rsidR="000A47E0" w:rsidRPr="000A47E0" w:rsidRDefault="001C3624" w:rsidP="000A47E0">
      <w:pPr>
        <w:pStyle w:val="gf7"/>
      </w:pPr>
      <w:r w:rsidRPr="000A47E0">
        <w:rPr>
          <w:rFonts w:cs="Times New Roman"/>
        </w:rPr>
        <w:t>Надлежащим доказательством наличия указанных выше обстоятельств непреодолимой силы и их продолжительности будут справки, выдаваемые компетентными органами.</w:t>
      </w:r>
    </w:p>
    <w:p w14:paraId="62934438" w14:textId="249ADC94" w:rsidR="000A47E0" w:rsidRPr="008A74F4" w:rsidRDefault="001C3624" w:rsidP="000A47E0">
      <w:pPr>
        <w:pStyle w:val="gf7"/>
      </w:pPr>
      <w:r w:rsidRPr="000A47E0">
        <w:rPr>
          <w:rFonts w:cs="Times New Roman"/>
        </w:rPr>
        <w:lastRenderedPageBreak/>
        <w:t xml:space="preserve">При изменениях законодательных и нормативных актов, ухудшающих положение Сторон по сравнению с их состоянием на дату заключения </w:t>
      </w:r>
      <w:r w:rsidR="005275DC">
        <w:rPr>
          <w:rFonts w:cs="Times New Roman"/>
        </w:rPr>
        <w:t>Соглашения о ГЧП</w:t>
      </w:r>
      <w:r w:rsidRPr="000A47E0">
        <w:rPr>
          <w:rFonts w:cs="Times New Roman"/>
        </w:rPr>
        <w:t xml:space="preserve"> и приводящих к дополнительным затратам времени и денежных средств</w:t>
      </w:r>
      <w:r w:rsidR="00351B8E" w:rsidRPr="000A47E0">
        <w:rPr>
          <w:rFonts w:cs="Times New Roman"/>
        </w:rPr>
        <w:t xml:space="preserve"> или к значительному ухудшению возможности </w:t>
      </w:r>
      <w:r w:rsidR="00351B8E" w:rsidRPr="008A74F4">
        <w:rPr>
          <w:rFonts w:cs="Times New Roman"/>
        </w:rPr>
        <w:t>получения выручки</w:t>
      </w:r>
      <w:r w:rsidRPr="008A74F4">
        <w:rPr>
          <w:rFonts w:cs="Times New Roman"/>
        </w:rPr>
        <w:t xml:space="preserve">, Стороны подписывают дополнительное соглашение, в котором уточняют </w:t>
      </w:r>
      <w:r w:rsidR="00351B8E" w:rsidRPr="008A74F4">
        <w:rPr>
          <w:rFonts w:cs="Times New Roman"/>
        </w:rPr>
        <w:t xml:space="preserve">условия реализации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>.</w:t>
      </w:r>
    </w:p>
    <w:p w14:paraId="1F4051DD" w14:textId="65BE1EF2" w:rsidR="000A47E0" w:rsidRPr="008A74F4" w:rsidRDefault="001C3624" w:rsidP="000A47E0">
      <w:pPr>
        <w:pStyle w:val="gf7"/>
      </w:pPr>
      <w:r w:rsidRPr="008A74F4">
        <w:rPr>
          <w:rFonts w:cs="Times New Roman"/>
        </w:rPr>
        <w:t xml:space="preserve">В случае, если вследствие обстоятельств, указанных в п. 9.1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, просрочка в исполнении обязательств по </w:t>
      </w:r>
      <w:r w:rsidR="005275DC">
        <w:rPr>
          <w:rFonts w:cs="Times New Roman"/>
        </w:rPr>
        <w:t>Соглашению о ГЧП</w:t>
      </w:r>
      <w:r w:rsidRPr="008A74F4">
        <w:rPr>
          <w:rFonts w:cs="Times New Roman"/>
        </w:rPr>
        <w:t xml:space="preserve"> составит более трех месяцев, любая из Сторон вправе отказаться от невыполненной части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. При этом </w:t>
      </w:r>
      <w:r w:rsidR="00351B8E" w:rsidRPr="008A74F4">
        <w:rPr>
          <w:rFonts w:cs="Times New Roman"/>
        </w:rPr>
        <w:t xml:space="preserve">в данном случае </w:t>
      </w:r>
      <w:r w:rsidRPr="008A74F4">
        <w:rPr>
          <w:rFonts w:cs="Times New Roman"/>
        </w:rPr>
        <w:t>ни одна из Сторон не вправе требовать возмещения убытков.</w:t>
      </w:r>
    </w:p>
    <w:p w14:paraId="426C4754" w14:textId="49B60481" w:rsidR="000A47E0" w:rsidRPr="008A74F4" w:rsidRDefault="001C3624" w:rsidP="000A47E0">
      <w:pPr>
        <w:pStyle w:val="gf6"/>
      </w:pPr>
      <w:bookmarkStart w:id="13" w:name="_Toc533597653"/>
      <w:r w:rsidRPr="008A74F4">
        <w:t xml:space="preserve">ИЗМЕНЕНИЕ (РАСТОРЖЕНИЕ) </w:t>
      </w:r>
      <w:bookmarkEnd w:id="13"/>
      <w:r w:rsidR="005275DC">
        <w:t>СОГЛАШЕНИЯ О ГЧП</w:t>
      </w:r>
    </w:p>
    <w:p w14:paraId="7DCDFC0C" w14:textId="3EB83866" w:rsidR="000A47E0" w:rsidRPr="008A74F4" w:rsidRDefault="001C3624" w:rsidP="000A47E0">
      <w:pPr>
        <w:pStyle w:val="gf7"/>
      </w:pPr>
      <w:r w:rsidRPr="008A74F4">
        <w:rPr>
          <w:rFonts w:cs="Times New Roman"/>
        </w:rPr>
        <w:t xml:space="preserve">Условия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 могут быть изменены по взаимному с</w:t>
      </w:r>
      <w:r w:rsidR="00351B8E" w:rsidRPr="008A74F4">
        <w:rPr>
          <w:rFonts w:cs="Times New Roman"/>
        </w:rPr>
        <w:t>оглашению Сторон. Все изменения и</w:t>
      </w:r>
      <w:r w:rsidRPr="008A74F4">
        <w:rPr>
          <w:rFonts w:cs="Times New Roman"/>
        </w:rPr>
        <w:t xml:space="preserve"> дополнения к </w:t>
      </w:r>
      <w:r w:rsidR="005275DC">
        <w:rPr>
          <w:rFonts w:cs="Times New Roman"/>
        </w:rPr>
        <w:t>Соглашению о ГЧП</w:t>
      </w:r>
      <w:r w:rsidRPr="008A74F4">
        <w:rPr>
          <w:rFonts w:cs="Times New Roman"/>
        </w:rPr>
        <w:t xml:space="preserve"> являются неотъемлемой частью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>, если совершены в письменной форме и подписаны Сторонами.</w:t>
      </w:r>
    </w:p>
    <w:p w14:paraId="5BEBCFC9" w14:textId="27D1877D" w:rsidR="00403859" w:rsidRPr="008A74F4" w:rsidRDefault="00403859" w:rsidP="000A47E0">
      <w:pPr>
        <w:pStyle w:val="gf7"/>
      </w:pPr>
      <w:r w:rsidRPr="008A74F4">
        <w:rPr>
          <w:rFonts w:cs="Times New Roman"/>
        </w:rPr>
        <w:t>Публичный партн</w:t>
      </w:r>
      <w:r w:rsidR="008A74F4">
        <w:rPr>
          <w:rFonts w:cs="Times New Roman"/>
        </w:rPr>
        <w:t>ё</w:t>
      </w:r>
      <w:r w:rsidRPr="008A74F4">
        <w:rPr>
          <w:rFonts w:cs="Times New Roman"/>
        </w:rPr>
        <w:t xml:space="preserve">р обязан рассматривать предложения </w:t>
      </w:r>
      <w:r w:rsidR="00D97042" w:rsidRPr="008A74F4">
        <w:rPr>
          <w:rFonts w:cs="Times New Roman"/>
        </w:rPr>
        <w:t>Ч</w:t>
      </w:r>
      <w:r w:rsidRPr="008A74F4">
        <w:rPr>
          <w:rFonts w:cs="Times New Roman"/>
        </w:rPr>
        <w:t>астного партн</w:t>
      </w:r>
      <w:r w:rsidR="008A74F4">
        <w:rPr>
          <w:rFonts w:cs="Times New Roman"/>
        </w:rPr>
        <w:t>ё</w:t>
      </w:r>
      <w:r w:rsidRPr="008A74F4">
        <w:rPr>
          <w:rFonts w:cs="Times New Roman"/>
        </w:rPr>
        <w:t xml:space="preserve">ра по изменению существенных условий соглашения в случае, если реализация </w:t>
      </w:r>
      <w:r w:rsidR="005275DC">
        <w:rPr>
          <w:rFonts w:cs="Times New Roman"/>
        </w:rPr>
        <w:t>Соглашения о ГЧП</w:t>
      </w:r>
      <w:r w:rsidRPr="008A74F4">
        <w:rPr>
          <w:rFonts w:cs="Times New Roman"/>
        </w:rPr>
        <w:t xml:space="preserve"> стала невозможной в установленные в нем сроки в результате возникновения обстоятельств непреодолимой силы, в случае существенного изменения обстоятельств, из которых стороны исходили при заключении соглашения, а также в случае,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лиц.</w:t>
      </w:r>
    </w:p>
    <w:p w14:paraId="008F2EEF" w14:textId="4FBC6CE0" w:rsidR="00403859" w:rsidRPr="008A74F4" w:rsidRDefault="00403859" w:rsidP="000A47E0">
      <w:pPr>
        <w:pStyle w:val="gf7"/>
      </w:pPr>
      <w:r w:rsidRPr="008A74F4">
        <w:t xml:space="preserve"> Решение об изменении существенных условий </w:t>
      </w:r>
      <w:r w:rsidR="005275DC">
        <w:t>Соглашения о ГЧП</w:t>
      </w:r>
      <w:r w:rsidRPr="008A74F4">
        <w:t xml:space="preserve"> принимается </w:t>
      </w:r>
      <w:r w:rsidR="008A74F4">
        <w:t>П</w:t>
      </w:r>
      <w:r w:rsidRPr="008A74F4">
        <w:t>убличным партн</w:t>
      </w:r>
      <w:r w:rsidR="008A74F4">
        <w:t>ё</w:t>
      </w:r>
      <w:r w:rsidRPr="008A74F4">
        <w:t xml:space="preserve">ром в течение тридцати дней после дня поступления предложения </w:t>
      </w:r>
      <w:r w:rsidR="008A74F4">
        <w:t>Ч</w:t>
      </w:r>
      <w:r w:rsidRPr="008A74F4">
        <w:t>астного партн</w:t>
      </w:r>
      <w:r w:rsidR="008A74F4">
        <w:t>ё</w:t>
      </w:r>
      <w:r w:rsidRPr="008A74F4">
        <w:t xml:space="preserve">ра на основании решения органа государственной власти, принявшего решение о реализации </w:t>
      </w:r>
      <w:r w:rsidR="008A74F4">
        <w:t>П</w:t>
      </w:r>
      <w:r w:rsidRPr="008A74F4">
        <w:t>роекта.</w:t>
      </w:r>
    </w:p>
    <w:p w14:paraId="1008434B" w14:textId="733E4A08" w:rsidR="00403859" w:rsidRPr="00403859" w:rsidRDefault="00403859" w:rsidP="000A47E0">
      <w:pPr>
        <w:pStyle w:val="gf7"/>
      </w:pPr>
      <w:r w:rsidRPr="008A74F4">
        <w:t xml:space="preserve"> В случае, если в течение тридцати дней после дня поступления предложения </w:t>
      </w:r>
      <w:r w:rsidR="00030FDE" w:rsidRPr="008A74F4">
        <w:t>Ч</w:t>
      </w:r>
      <w:r w:rsidRPr="008A74F4">
        <w:t>астного партн</w:t>
      </w:r>
      <w:r w:rsidR="008A74F4">
        <w:t>ё</w:t>
      </w:r>
      <w:r w:rsidRPr="008A74F4">
        <w:t xml:space="preserve">ра </w:t>
      </w:r>
      <w:r w:rsidR="00030FDE" w:rsidRPr="008A74F4">
        <w:t>П</w:t>
      </w:r>
      <w:r w:rsidRPr="008A74F4">
        <w:t>убличный партн</w:t>
      </w:r>
      <w:r w:rsidR="008A74F4">
        <w:t>ё</w:t>
      </w:r>
      <w:r w:rsidRPr="008A74F4">
        <w:t>р не принял решение</w:t>
      </w:r>
      <w:r w:rsidRPr="00403859">
        <w:t xml:space="preserve"> об изменении существенных условий </w:t>
      </w:r>
      <w:r w:rsidR="005275DC">
        <w:t>Соглашения о ГЧП</w:t>
      </w:r>
      <w:r w:rsidRPr="00403859">
        <w:t xml:space="preserve">, не уведомил </w:t>
      </w:r>
      <w:r w:rsidR="00030FDE">
        <w:t>Ч</w:t>
      </w:r>
      <w:r w:rsidRPr="00403859">
        <w:t>астного партн</w:t>
      </w:r>
      <w:r w:rsidR="008A74F4">
        <w:t>ё</w:t>
      </w:r>
      <w:r w:rsidRPr="00403859">
        <w:t xml:space="preserve">ра о начале рассмотрения вопроса в рамках подготовки соответствующего проекта закона (соответствующего решения) о бюджете на очередной финансовый год и плановый период или не представил </w:t>
      </w:r>
      <w:r w:rsidR="008A74F4">
        <w:t>Ч</w:t>
      </w:r>
      <w:r w:rsidRPr="00403859">
        <w:t>астному партн</w:t>
      </w:r>
      <w:r w:rsidR="008A74F4">
        <w:t>ё</w:t>
      </w:r>
      <w:r w:rsidRPr="00403859">
        <w:t xml:space="preserve">ру мотивированный отказ, </w:t>
      </w:r>
      <w:r w:rsidR="008A74F4">
        <w:t>Ч</w:t>
      </w:r>
      <w:r w:rsidRPr="00403859">
        <w:t>астный партн</w:t>
      </w:r>
      <w:r w:rsidR="008A74F4">
        <w:t>ё</w:t>
      </w:r>
      <w:r w:rsidRPr="00403859">
        <w:t xml:space="preserve">р вправе приостановить исполнение </w:t>
      </w:r>
      <w:r w:rsidR="005275DC">
        <w:t>Соглашения о ГЧП</w:t>
      </w:r>
      <w:r w:rsidRPr="00403859">
        <w:t xml:space="preserve"> до принятия </w:t>
      </w:r>
      <w:r w:rsidR="00030FDE">
        <w:t>П</w:t>
      </w:r>
      <w:r w:rsidRPr="00403859">
        <w:t>убличным партн</w:t>
      </w:r>
      <w:r w:rsidR="008A74F4">
        <w:t>ё</w:t>
      </w:r>
      <w:r w:rsidRPr="00403859">
        <w:t xml:space="preserve">ром решения об изменении существенных условий </w:t>
      </w:r>
      <w:r w:rsidR="005275DC">
        <w:t>Соглашения о ГЧП</w:t>
      </w:r>
      <w:r w:rsidRPr="00403859">
        <w:t xml:space="preserve"> или до представления мотивированного отказа.</w:t>
      </w:r>
    </w:p>
    <w:p w14:paraId="280A5E21" w14:textId="39C0000F" w:rsidR="00717F9C" w:rsidRPr="00403859" w:rsidRDefault="001C3624" w:rsidP="000A47E0">
      <w:pPr>
        <w:pStyle w:val="gf7"/>
      </w:pPr>
      <w:r w:rsidRPr="00403859">
        <w:t xml:space="preserve">Расторжение </w:t>
      </w:r>
      <w:r w:rsidR="005275DC">
        <w:t>Соглашения о ГЧП</w:t>
      </w:r>
      <w:r w:rsidRPr="00403859">
        <w:t xml:space="preserve"> допускается по </w:t>
      </w:r>
      <w:r w:rsidR="005275DC">
        <w:t>Соглашению о ГЧП</w:t>
      </w:r>
      <w:r w:rsidRPr="00403859">
        <w:t xml:space="preserve"> Сторон, по решению суда, в соответствии с законодательством Российской Федерации.</w:t>
      </w:r>
    </w:p>
    <w:p w14:paraId="30C9DAB7" w14:textId="451E1CA6" w:rsidR="00717F9C" w:rsidRPr="00403859" w:rsidRDefault="00BF0206" w:rsidP="000A47E0">
      <w:pPr>
        <w:pStyle w:val="gf7"/>
      </w:pPr>
      <w:r w:rsidRPr="00403859">
        <w:lastRenderedPageBreak/>
        <w:t>Публичный партн</w:t>
      </w:r>
      <w:r w:rsidR="008A74F4">
        <w:t>ё</w:t>
      </w:r>
      <w:r w:rsidRPr="00403859">
        <w:t>р</w:t>
      </w:r>
      <w:r w:rsidR="001C3624" w:rsidRPr="00403859">
        <w:t xml:space="preserve"> имеет право требовать в соответствии с действующим законодательством Российской Федерации расторжения </w:t>
      </w:r>
      <w:r w:rsidR="005275DC">
        <w:t>Соглашения о ГЧП</w:t>
      </w:r>
      <w:r w:rsidR="001C3624" w:rsidRPr="00403859">
        <w:t xml:space="preserve"> в случаях:</w:t>
      </w:r>
    </w:p>
    <w:p w14:paraId="4AD85B96" w14:textId="760EBB76" w:rsidR="00717F9C" w:rsidRPr="00403859" w:rsidRDefault="001C3624" w:rsidP="00F36366">
      <w:pPr>
        <w:pStyle w:val="gf7"/>
        <w:numPr>
          <w:ilvl w:val="2"/>
          <w:numId w:val="32"/>
        </w:numPr>
      </w:pPr>
      <w:proofErr w:type="gramStart"/>
      <w:r w:rsidRPr="00403859">
        <w:t>выявления</w:t>
      </w:r>
      <w:proofErr w:type="gramEnd"/>
      <w:r w:rsidRPr="00403859">
        <w:t xml:space="preserve"> неустранимых недостатков, допущенных </w:t>
      </w:r>
      <w:r w:rsidR="00FD68F7">
        <w:t>Частным</w:t>
      </w:r>
      <w:r w:rsidR="00BF0206" w:rsidRPr="00403859">
        <w:t xml:space="preserve"> партн</w:t>
      </w:r>
      <w:r w:rsidR="008A74F4">
        <w:t>ё</w:t>
      </w:r>
      <w:r w:rsidR="00BF0206" w:rsidRPr="00403859">
        <w:t>р</w:t>
      </w:r>
      <w:r w:rsidR="00464803" w:rsidRPr="00403859">
        <w:t>ом</w:t>
      </w:r>
      <w:r w:rsidRPr="00403859">
        <w:t xml:space="preserve">, при реализации </w:t>
      </w:r>
      <w:r w:rsidR="005275DC">
        <w:t>Соглашения о ГЧП</w:t>
      </w:r>
      <w:r w:rsidRPr="00403859">
        <w:t>;</w:t>
      </w:r>
    </w:p>
    <w:p w14:paraId="693E550E" w14:textId="149F5041" w:rsidR="00717F9C" w:rsidRPr="00403859" w:rsidRDefault="001C3624" w:rsidP="00F36366">
      <w:pPr>
        <w:pStyle w:val="gf7"/>
        <w:numPr>
          <w:ilvl w:val="2"/>
          <w:numId w:val="32"/>
        </w:numPr>
      </w:pPr>
      <w:proofErr w:type="gramStart"/>
      <w:r w:rsidRPr="00403859">
        <w:t>проведения</w:t>
      </w:r>
      <w:proofErr w:type="gramEnd"/>
      <w:r w:rsidRPr="00403859">
        <w:t xml:space="preserve"> ликвидации или принятия арбитражным судом решения о признании </w:t>
      </w:r>
      <w:r w:rsidR="00DA0733">
        <w:t>Частного</w:t>
      </w:r>
      <w:r w:rsidR="00BF0206" w:rsidRPr="00403859">
        <w:t xml:space="preserve"> партн</w:t>
      </w:r>
      <w:r w:rsidR="008A74F4">
        <w:t>ё</w:t>
      </w:r>
      <w:r w:rsidR="00BF0206" w:rsidRPr="00403859">
        <w:t>р</w:t>
      </w:r>
      <w:r w:rsidR="00464803" w:rsidRPr="00403859">
        <w:t>а</w:t>
      </w:r>
      <w:r w:rsidRPr="00403859">
        <w:t xml:space="preserve"> банкротом и об открытии конкурсного производства.</w:t>
      </w:r>
    </w:p>
    <w:p w14:paraId="1751EE3A" w14:textId="547D04F4" w:rsidR="00717F9C" w:rsidRDefault="00BF0206" w:rsidP="000A47E0">
      <w:pPr>
        <w:pStyle w:val="gf7"/>
      </w:pPr>
      <w:bookmarkStart w:id="14" w:name="_Ref61416016"/>
      <w:r w:rsidRPr="00403859">
        <w:t>Частный партн</w:t>
      </w:r>
      <w:r w:rsidR="008A74F4">
        <w:t>ё</w:t>
      </w:r>
      <w:r w:rsidRPr="00403859">
        <w:t>р</w:t>
      </w:r>
      <w:r w:rsidR="001C3624" w:rsidRPr="00403859">
        <w:t xml:space="preserve"> имеет право </w:t>
      </w:r>
      <w:r w:rsidR="001303BC">
        <w:t xml:space="preserve">требовать расторжения </w:t>
      </w:r>
      <w:r w:rsidR="005275DC">
        <w:t>Соглашения о ГЧП</w:t>
      </w:r>
      <w:r w:rsidR="001C3624" w:rsidRPr="00602B6F">
        <w:t xml:space="preserve"> в случае немотивированного отключения </w:t>
      </w:r>
      <w:r w:rsidR="00403859">
        <w:t>Публичным</w:t>
      </w:r>
      <w:r>
        <w:t xml:space="preserve"> партн</w:t>
      </w:r>
      <w:r w:rsidR="008A74F4">
        <w:t>ё</w:t>
      </w:r>
      <w:r>
        <w:t>р</w:t>
      </w:r>
      <w:r w:rsidR="001C3624" w:rsidRPr="00602B6F">
        <w:t xml:space="preserve">ом </w:t>
      </w:r>
      <w:r w:rsidR="003C0703" w:rsidRPr="00602B6F">
        <w:t>сервисов</w:t>
      </w:r>
      <w:r w:rsidR="00602B6F">
        <w:t>, обеспечивающих ок</w:t>
      </w:r>
      <w:r w:rsidR="003C0703" w:rsidRPr="00602B6F">
        <w:t>упаемость</w:t>
      </w:r>
      <w:r w:rsidR="004871BA">
        <w:t xml:space="preserve"> </w:t>
      </w:r>
      <w:r w:rsidR="008A74F4">
        <w:t>П</w:t>
      </w:r>
      <w:r w:rsidR="003C0703" w:rsidRPr="00602B6F">
        <w:t xml:space="preserve">роекта </w:t>
      </w:r>
      <w:r w:rsidR="001C3624" w:rsidRPr="00602B6F">
        <w:t>(возмездных услуг с использованием Платформы), указанных в Приложении №</w:t>
      </w:r>
      <w:r w:rsidR="00B17777">
        <w:t xml:space="preserve"> </w:t>
      </w:r>
      <w:r w:rsidR="001C3624" w:rsidRPr="00602B6F">
        <w:t xml:space="preserve">3 к настоящему </w:t>
      </w:r>
      <w:r w:rsidR="005275DC">
        <w:t>Соглашению о ГЧП</w:t>
      </w:r>
      <w:r w:rsidR="001C3624" w:rsidRPr="00602B6F">
        <w:t xml:space="preserve">, </w:t>
      </w:r>
      <w:r w:rsidR="001E2A65" w:rsidRPr="00602B6F">
        <w:t xml:space="preserve">либо препятствования </w:t>
      </w:r>
      <w:r w:rsidR="00403859">
        <w:t>Публичным</w:t>
      </w:r>
      <w:r>
        <w:t xml:space="preserve"> партн</w:t>
      </w:r>
      <w:r w:rsidR="008A74F4">
        <w:t>ё</w:t>
      </w:r>
      <w:r>
        <w:t>р</w:t>
      </w:r>
      <w:r w:rsidR="003C0703" w:rsidRPr="00602B6F">
        <w:t>ом использовани</w:t>
      </w:r>
      <w:r w:rsidR="00260A03">
        <w:t>ю</w:t>
      </w:r>
      <w:r w:rsidR="003C0703" w:rsidRPr="00602B6F">
        <w:t xml:space="preserve"> сервисов, обеспечивающих окупаемость </w:t>
      </w:r>
      <w:r w:rsidR="008A74F4">
        <w:t>П</w:t>
      </w:r>
      <w:r w:rsidR="003C0703" w:rsidRPr="00602B6F">
        <w:t>роекта</w:t>
      </w:r>
      <w:r w:rsidR="001E2A65" w:rsidRPr="00602B6F">
        <w:t xml:space="preserve">, </w:t>
      </w:r>
      <w:r w:rsidR="001C3624" w:rsidRPr="00602B6F">
        <w:t xml:space="preserve">а также </w:t>
      </w:r>
      <w:r w:rsidR="001303BC">
        <w:t xml:space="preserve">иного </w:t>
      </w:r>
      <w:r w:rsidR="001C3624" w:rsidRPr="00602B6F">
        <w:t xml:space="preserve">существенного нарушения </w:t>
      </w:r>
      <w:r w:rsidR="00403859">
        <w:t>Публичным</w:t>
      </w:r>
      <w:r>
        <w:t xml:space="preserve"> партн</w:t>
      </w:r>
      <w:r w:rsidR="008A74F4">
        <w:t>ё</w:t>
      </w:r>
      <w:r>
        <w:t>р</w:t>
      </w:r>
      <w:r w:rsidR="001C3624" w:rsidRPr="00602B6F">
        <w:t xml:space="preserve">ом своих обязательств по настоящему </w:t>
      </w:r>
      <w:r w:rsidR="005275DC">
        <w:t>Соглашению о ГЧП</w:t>
      </w:r>
      <w:r w:rsidR="001C3624" w:rsidRPr="00602B6F">
        <w:t>.</w:t>
      </w:r>
      <w:bookmarkEnd w:id="14"/>
      <w:r w:rsidR="00BF5454" w:rsidRPr="00602B6F">
        <w:rPr>
          <w:color w:val="FF0000"/>
        </w:rPr>
        <w:t xml:space="preserve"> </w:t>
      </w:r>
    </w:p>
    <w:p w14:paraId="2F35EFFD" w14:textId="6DAB5C34" w:rsidR="000A47E0" w:rsidRDefault="00604146" w:rsidP="000A47E0">
      <w:pPr>
        <w:pStyle w:val="gf7"/>
      </w:pPr>
      <w:r>
        <w:t xml:space="preserve">Порядок и сроки возмещения расходов сторон </w:t>
      </w:r>
      <w:r w:rsidR="005275DC">
        <w:t>Соглашения о ГЧП</w:t>
      </w:r>
      <w:r w:rsidR="007B72F3">
        <w:t>, в том числе, в случае его</w:t>
      </w:r>
      <w:r>
        <w:t xml:space="preserve"> досрочного </w:t>
      </w:r>
      <w:r w:rsidR="007B72F3" w:rsidRPr="008A74F4">
        <w:t xml:space="preserve">прекращения, определяются в соответствии с действующим законодательством. </w:t>
      </w:r>
      <w:r w:rsidR="00C111F5" w:rsidRPr="008A74F4">
        <w:t xml:space="preserve">В случае расторжения настоящего </w:t>
      </w:r>
      <w:r w:rsidR="005275DC">
        <w:t>Соглашения о ГЧП</w:t>
      </w:r>
      <w:r w:rsidR="00C111F5" w:rsidRPr="008A74F4">
        <w:t xml:space="preserve"> на основании пункта </w:t>
      </w:r>
      <w:r w:rsidR="00350DCE">
        <w:fldChar w:fldCharType="begin"/>
      </w:r>
      <w:r w:rsidR="00350DCE">
        <w:instrText xml:space="preserve"> REF _Ref61416016 \r \h </w:instrText>
      </w:r>
      <w:r w:rsidR="00350DCE">
        <w:fldChar w:fldCharType="separate"/>
      </w:r>
      <w:r w:rsidR="00350DCE">
        <w:t>10.7</w:t>
      </w:r>
      <w:r w:rsidR="00350DCE">
        <w:fldChar w:fldCharType="end"/>
      </w:r>
      <w:r w:rsidR="00350DCE" w:rsidRPr="00F36366">
        <w:t xml:space="preserve"> </w:t>
      </w:r>
      <w:r w:rsidR="00C111F5" w:rsidRPr="008A74F4">
        <w:t xml:space="preserve">настоящего </w:t>
      </w:r>
      <w:r w:rsidR="005275DC">
        <w:t>Соглашения о ГЧП</w:t>
      </w:r>
      <w:r w:rsidR="00C111F5" w:rsidRPr="008A74F4">
        <w:t xml:space="preserve"> Частный партн</w:t>
      </w:r>
      <w:r w:rsidR="008A74F4">
        <w:t>ё</w:t>
      </w:r>
      <w:r w:rsidR="00C111F5" w:rsidRPr="008A74F4">
        <w:t>р вправе требовать возмещения расходов, понесенных на создание Платформы.</w:t>
      </w:r>
    </w:p>
    <w:p w14:paraId="503B04F3" w14:textId="685B00DB" w:rsidR="00A94741" w:rsidRPr="00DF7640" w:rsidRDefault="00A94741" w:rsidP="000A47E0">
      <w:pPr>
        <w:pStyle w:val="gf7"/>
        <w:rPr>
          <w:szCs w:val="26"/>
        </w:rPr>
      </w:pPr>
      <w:r w:rsidRPr="00DF7640">
        <w:rPr>
          <w:rFonts w:eastAsia="Times New Roman" w:cs="Times New Roman"/>
          <w:szCs w:val="26"/>
          <w:lang w:eastAsia="ru-RU"/>
        </w:rPr>
        <w:t>В случае замены Частного партнера по Проекту в случаях, предусмотренных законодательством, Частный партнер передает по акту приема-передачи указанный Объект новому Частному партнеру.</w:t>
      </w:r>
    </w:p>
    <w:p w14:paraId="6A0FD011" w14:textId="40E51DA6" w:rsidR="000A47E0" w:rsidRPr="008A74F4" w:rsidRDefault="001C3624" w:rsidP="000A47E0">
      <w:pPr>
        <w:pStyle w:val="gf6"/>
      </w:pPr>
      <w:bookmarkStart w:id="15" w:name="_Toc533597654"/>
      <w:r w:rsidRPr="008A74F4">
        <w:t>ЗАКЛЮЧИТЕЛЬНЫЕ ПОЛОЖЕНИЯ</w:t>
      </w:r>
      <w:bookmarkEnd w:id="15"/>
    </w:p>
    <w:p w14:paraId="14DC2A80" w14:textId="7BAE0F31" w:rsidR="00717F9C" w:rsidRPr="008A74F4" w:rsidRDefault="001C3624" w:rsidP="000A47E0">
      <w:pPr>
        <w:pStyle w:val="gf7"/>
      </w:pPr>
      <w:r w:rsidRPr="008A74F4">
        <w:rPr>
          <w:rFonts w:cs="Times New Roman"/>
        </w:rPr>
        <w:t xml:space="preserve">Информация о финансовом положении Сторон считается конфиденциальной и не подлежит разглашению без письменного разрешения Сторон. </w:t>
      </w:r>
    </w:p>
    <w:p w14:paraId="5D571B0F" w14:textId="61FD20FD" w:rsidR="00717F9C" w:rsidRPr="008A74F4" w:rsidRDefault="001C3624" w:rsidP="000A47E0">
      <w:pPr>
        <w:pStyle w:val="gf7"/>
      </w:pPr>
      <w:r w:rsidRPr="008A74F4">
        <w:t xml:space="preserve">Стороны обязуются обращаться со всеми полученными от другой стороны сведениями и документами, соблюдая строгую конфиденциальность, и использовать их только в связи с исполнением </w:t>
      </w:r>
      <w:r w:rsidR="005275DC">
        <w:t>Соглашения о ГЧП</w:t>
      </w:r>
      <w:r w:rsidRPr="008A74F4">
        <w:t xml:space="preserve">, в том числе не информировать агентства новостей и/или журналы, равно как и другие средства массовой информации, о содержании материалов и сведений, полученных им от </w:t>
      </w:r>
      <w:r w:rsidR="002A42B4" w:rsidRPr="008A74F4">
        <w:t>другой</w:t>
      </w:r>
      <w:r w:rsidRPr="008A74F4">
        <w:t xml:space="preserve"> Стороны, при отсутствии е</w:t>
      </w:r>
      <w:r w:rsidR="008A74F4">
        <w:t>ё</w:t>
      </w:r>
      <w:r w:rsidRPr="008A74F4">
        <w:t xml:space="preserve"> письменного согласия.</w:t>
      </w:r>
    </w:p>
    <w:p w14:paraId="71B5EEE1" w14:textId="3802EBEE" w:rsidR="00717F9C" w:rsidRPr="008A74F4" w:rsidRDefault="001C3624" w:rsidP="000A47E0">
      <w:pPr>
        <w:pStyle w:val="gf7"/>
      </w:pPr>
      <w:r w:rsidRPr="008A74F4">
        <w:t>Любая из сторон обязана следовать полож</w:t>
      </w:r>
      <w:r w:rsidR="00186F3A">
        <w:t>ениям, изложенным в пункте 11.2</w:t>
      </w:r>
      <w:r w:rsidRPr="008A74F4">
        <w:t xml:space="preserve"> настоящего </w:t>
      </w:r>
      <w:r w:rsidR="005275DC">
        <w:t>Соглашения о ГЧП</w:t>
      </w:r>
      <w:r w:rsidR="00186F3A">
        <w:t>,</w:t>
      </w:r>
      <w:r w:rsidRPr="008A74F4">
        <w:t xml:space="preserve"> даже в том случае, если средствам массовой информации стало известно о содержании материалов, переданных сторонами друг другу. </w:t>
      </w:r>
    </w:p>
    <w:p w14:paraId="345D5302" w14:textId="371580F9" w:rsidR="000A47E0" w:rsidRDefault="00AC1320" w:rsidP="000A47E0">
      <w:pPr>
        <w:pStyle w:val="gf7"/>
      </w:pPr>
      <w:r w:rsidRPr="008A74F4">
        <w:t xml:space="preserve">Для </w:t>
      </w:r>
      <w:r w:rsidR="00C63E04" w:rsidRPr="008A74F4">
        <w:t xml:space="preserve">целей настоящего </w:t>
      </w:r>
      <w:r w:rsidR="005275DC">
        <w:t>Соглашения о ГЧП</w:t>
      </w:r>
      <w:r w:rsidRPr="008A74F4">
        <w:t xml:space="preserve"> конфиденциальными считаются</w:t>
      </w:r>
      <w:r w:rsidRPr="008A74F4">
        <w:rPr>
          <w:b/>
          <w:sz w:val="20"/>
        </w:rPr>
        <w:t xml:space="preserve"> </w:t>
      </w:r>
      <w:r w:rsidRPr="008A74F4">
        <w:t>любые сведения, в том числе составляющие коммерческую</w:t>
      </w:r>
      <w:r w:rsidRPr="006A19EB">
        <w:t xml:space="preserve"> тайну, ноу-хау, имеющие действительную или потенциальную коммерческую ценность в силу их неизвестности третьим лицам, к которым нет свободного доступа на законном основании, и в отношении которых Сторона принимает меры к охране их конфиденциальности. Во избежание сомнений, конфиденциальная информация может касаться как деятельности Раскрывающей стороны, так и третьих лиц, включая аффилированных с Раскрывающей стороной лиц. К конфиденциальной </w:t>
      </w:r>
      <w:r w:rsidRPr="006A19EB">
        <w:lastRenderedPageBreak/>
        <w:t xml:space="preserve">информации относится, в том числе, включая, но не ограничиваясь, </w:t>
      </w:r>
      <w:r w:rsidRPr="006A19EB">
        <w:rPr>
          <w:bCs/>
        </w:rPr>
        <w:t>информация, сообщенная</w:t>
      </w:r>
      <w:r w:rsidRPr="006A19EB">
        <w:t xml:space="preserve"> Получающей стороне устно, в письменной форме, через электронные средства связи, через магнитный носитель или иное средство аудиовизуальной информации, или через показ или демонстрацию, и которую Раскрывающая сторона обозначит как являющуюся конфиденциальной, или которая, при обстоятельствах, сопутствующих раскрытию, должна быть разумно рассмотрена как Конфиденциальная информация. Конфиденциальная информация включает, не ограничиваясь:</w:t>
      </w:r>
    </w:p>
    <w:p w14:paraId="5D96D1C4" w14:textId="63B60D05" w:rsidR="000A47E0" w:rsidRDefault="000A47E0" w:rsidP="00186F3A">
      <w:pPr>
        <w:pStyle w:val="gf7"/>
        <w:numPr>
          <w:ilvl w:val="0"/>
          <w:numId w:val="0"/>
        </w:numPr>
        <w:ind w:firstLine="709"/>
        <w:rPr>
          <w:rFonts w:cs="Times New Roman"/>
        </w:rPr>
      </w:pPr>
      <w:r>
        <w:t xml:space="preserve">(а) </w:t>
      </w:r>
      <w:r w:rsidR="00AC1320" w:rsidRPr="000A47E0">
        <w:rPr>
          <w:rFonts w:cs="Times New Roman"/>
        </w:rPr>
        <w:t>деловую информацию, в том числе деловые и коммерческие данные, информацию в сфере маркетинга или рекламирования любого продукта, услуг, деловой политики, бизнес-планов или практики деловых отношений, первичные бухгалтерские документы и промежуточные финансовые отч</w:t>
      </w:r>
      <w:r w:rsidR="00D176B2">
        <w:rPr>
          <w:rFonts w:cs="Times New Roman"/>
        </w:rPr>
        <w:t>ё</w:t>
      </w:r>
      <w:r w:rsidR="00AC1320" w:rsidRPr="000A47E0">
        <w:rPr>
          <w:rFonts w:cs="Times New Roman"/>
        </w:rPr>
        <w:t>ты; прайс-листы; сведения о наиболее выгодных формах использования денежных средств, ценных бумаг, акций; деловую переписку; списки клиентов; сведения о заключенных договорах (контрактах), их содержании, предложения по их заключению; планы развития и реорганизации производства; структуры и методы управления; связи внутри и вне предприятия Стороны; распределение должностных обязанностей и их содержание; кадровый состав, его подбор, формирование; знания и опыт в области реализации продукции и услуг; сведения о конъюнктуре рынка, результаты маркетинговых исследований; коммерческие, методические или организационно-управленческие идеи и решения;</w:t>
      </w:r>
    </w:p>
    <w:p w14:paraId="3C6BE71A" w14:textId="5A892F5B" w:rsidR="000A47E0" w:rsidRDefault="000A47E0" w:rsidP="00186F3A">
      <w:pPr>
        <w:pStyle w:val="gf7"/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lang w:val="en-US"/>
        </w:rPr>
        <w:t>b</w:t>
      </w:r>
      <w:r w:rsidRPr="000A47E0">
        <w:rPr>
          <w:rFonts w:cs="Times New Roman"/>
        </w:rPr>
        <w:t xml:space="preserve">) </w:t>
      </w:r>
      <w:r w:rsidR="00AC1320" w:rsidRPr="006A19EB">
        <w:rPr>
          <w:rFonts w:cs="Times New Roman"/>
        </w:rPr>
        <w:t>информацию в сфере интеллектуальной деятельности, в том числе научные данные; неопубликованные научно-технические результаты, технические решения, методы, способы использования технологических процессов и устройств, которые не обеспечены патентной защитой по законодательству или по усмотрению Стороны, обладающей такой информацией на законном основании; формулы, процессы, разработки, эскизы, фотографии, планы, рисунки, технические требования, отч</w:t>
      </w:r>
      <w:r w:rsidR="00D176B2">
        <w:rPr>
          <w:rFonts w:cs="Times New Roman"/>
        </w:rPr>
        <w:t>ё</w:t>
      </w:r>
      <w:r w:rsidR="00AC1320" w:rsidRPr="006A19EB">
        <w:rPr>
          <w:rFonts w:cs="Times New Roman"/>
        </w:rPr>
        <w:t xml:space="preserve">ты, модели, исследования, полученные данные, компьютерные программы, изобретения, идеи, информацию, касающуюся образцов, опытных образцов, моделей; </w:t>
      </w:r>
    </w:p>
    <w:p w14:paraId="3DAC6393" w14:textId="5E3AF62B" w:rsidR="00717F9C" w:rsidRPr="000A47E0" w:rsidRDefault="000A47E0" w:rsidP="00186F3A">
      <w:pPr>
        <w:pStyle w:val="gf7"/>
        <w:numPr>
          <w:ilvl w:val="0"/>
          <w:numId w:val="0"/>
        </w:numPr>
        <w:ind w:firstLine="709"/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 xml:space="preserve">) </w:t>
      </w:r>
      <w:r w:rsidR="00AC1320" w:rsidRPr="006A19EB">
        <w:rPr>
          <w:rFonts w:cs="Times New Roman"/>
        </w:rPr>
        <w:t xml:space="preserve">иную информацию, в том числе полученную при посещении территорий и площадок Раскрывающей стороны или нахождения на территории, или в процессе переговоров, а также информацию, полученную от третьих лиц, которую Раскрывающая сторона обязана рассматривать как конфиденциальную. </w:t>
      </w:r>
    </w:p>
    <w:p w14:paraId="1974E402" w14:textId="0CE0C371" w:rsidR="00717F9C" w:rsidRDefault="001C3624" w:rsidP="000A47E0">
      <w:pPr>
        <w:pStyle w:val="gf7"/>
      </w:pPr>
      <w:r w:rsidRPr="006A19EB">
        <w:t xml:space="preserve">Условия по сохранению конфиденциальности, изложенные в настоящем разделе </w:t>
      </w:r>
      <w:r w:rsidR="005275DC">
        <w:t>Соглашения о ГЧП</w:t>
      </w:r>
      <w:r w:rsidRPr="006A19EB">
        <w:t xml:space="preserve">, не распространяются на случаи, когда предоставление материалов, признаваемых Сторонами настоящего </w:t>
      </w:r>
      <w:r w:rsidR="005275DC">
        <w:t>Соглашения о ГЧП</w:t>
      </w:r>
      <w:r w:rsidRPr="006A19EB">
        <w:t xml:space="preserve"> конфиденциальными, предусмотрено действующим законодательством Российской Федерации или необходимо для получения официальных разрешений и/или уплаты налогов и других обязательных платежей.</w:t>
      </w:r>
    </w:p>
    <w:p w14:paraId="345BDFE4" w14:textId="25B67CD3" w:rsidR="00717F9C" w:rsidRDefault="001C3624" w:rsidP="000A47E0">
      <w:pPr>
        <w:pStyle w:val="gf7"/>
      </w:pPr>
      <w:r w:rsidRPr="006A19EB">
        <w:t xml:space="preserve">Обо всех случаях передачи материалов, признаваемых Сторонами настоящего </w:t>
      </w:r>
      <w:r w:rsidR="005275DC">
        <w:t>Соглашения о ГЧП</w:t>
      </w:r>
      <w:r w:rsidRPr="006A19EB">
        <w:t xml:space="preserve"> конфиденциальными, Стороны обязаны незамедлительно уведомить друг друга.</w:t>
      </w:r>
    </w:p>
    <w:p w14:paraId="43A90C63" w14:textId="6CA5D60F" w:rsidR="00CC1E86" w:rsidRPr="00CC1E86" w:rsidRDefault="00BF0206" w:rsidP="000A47E0">
      <w:pPr>
        <w:pStyle w:val="gf7"/>
      </w:pPr>
      <w:r>
        <w:rPr>
          <w:shd w:val="clear" w:color="auto" w:fill="FFFFFF"/>
        </w:rPr>
        <w:t>Частный партн</w:t>
      </w:r>
      <w:r w:rsidR="006144F9">
        <w:rPr>
          <w:shd w:val="clear" w:color="auto" w:fill="FFFFFF"/>
        </w:rPr>
        <w:t>ё</w:t>
      </w:r>
      <w:r>
        <w:rPr>
          <w:shd w:val="clear" w:color="auto" w:fill="FFFFFF"/>
        </w:rPr>
        <w:t>р</w:t>
      </w:r>
      <w:r w:rsidR="00CC1E86" w:rsidRPr="00CC1E86">
        <w:rPr>
          <w:shd w:val="clear" w:color="auto" w:fill="FFFFFF"/>
        </w:rPr>
        <w:t xml:space="preserve"> вправе передавать копии подписанного </w:t>
      </w:r>
      <w:r w:rsidR="005275DC">
        <w:rPr>
          <w:shd w:val="clear" w:color="auto" w:fill="FFFFFF"/>
        </w:rPr>
        <w:t>Соглашения о ГЧП</w:t>
      </w:r>
      <w:r w:rsidR="00CC1E86" w:rsidRPr="00CC1E86">
        <w:rPr>
          <w:shd w:val="clear" w:color="auto" w:fill="FFFFFF"/>
        </w:rPr>
        <w:t xml:space="preserve"> органам государственной власти субъектов РФ с целью ознакомления их с </w:t>
      </w:r>
      <w:r w:rsidR="00CC1E86" w:rsidRPr="00CC1E86">
        <w:rPr>
          <w:shd w:val="clear" w:color="auto" w:fill="FFFFFF"/>
        </w:rPr>
        <w:lastRenderedPageBreak/>
        <w:t xml:space="preserve">практикой заключения настоящего </w:t>
      </w:r>
      <w:r w:rsidR="005275DC">
        <w:rPr>
          <w:shd w:val="clear" w:color="auto" w:fill="FFFFFF"/>
        </w:rPr>
        <w:t>Соглашения о ГЧП</w:t>
      </w:r>
      <w:r w:rsidR="00CC1E86" w:rsidRPr="00CC1E86">
        <w:rPr>
          <w:shd w:val="clear" w:color="auto" w:fill="FFFFFF"/>
        </w:rPr>
        <w:t xml:space="preserve"> в Регионе без обязательного уведомления </w:t>
      </w:r>
      <w:r w:rsidR="00403859">
        <w:rPr>
          <w:shd w:val="clear" w:color="auto" w:fill="FFFFFF"/>
        </w:rPr>
        <w:t>Публичного</w:t>
      </w:r>
      <w:r>
        <w:rPr>
          <w:shd w:val="clear" w:color="auto" w:fill="FFFFFF"/>
        </w:rPr>
        <w:t xml:space="preserve"> партн</w:t>
      </w:r>
      <w:r w:rsidR="006144F9">
        <w:rPr>
          <w:shd w:val="clear" w:color="auto" w:fill="FFFFFF"/>
        </w:rPr>
        <w:t>ё</w:t>
      </w:r>
      <w:r>
        <w:rPr>
          <w:shd w:val="clear" w:color="auto" w:fill="FFFFFF"/>
        </w:rPr>
        <w:t>р</w:t>
      </w:r>
      <w:r w:rsidR="00CC1E86" w:rsidRPr="00CC1E86">
        <w:rPr>
          <w:shd w:val="clear" w:color="auto" w:fill="FFFFFF"/>
        </w:rPr>
        <w:t xml:space="preserve">а о факте такой передачи. </w:t>
      </w:r>
    </w:p>
    <w:p w14:paraId="474D14A5" w14:textId="3111DC29" w:rsidR="00717F9C" w:rsidRDefault="001C3624" w:rsidP="000A47E0">
      <w:pPr>
        <w:pStyle w:val="gf7"/>
      </w:pPr>
      <w:r w:rsidRPr="006A19EB">
        <w:t xml:space="preserve">Обязательства по соблюдению конфиденциальности сохраняют свою силу и после истечения срока действия настоящего </w:t>
      </w:r>
      <w:r w:rsidR="005275DC">
        <w:t>Соглашения о ГЧП</w:t>
      </w:r>
      <w:r w:rsidRPr="006A19EB">
        <w:t xml:space="preserve"> или досрочного его расторжения в течение последующих пяти лет.</w:t>
      </w:r>
    </w:p>
    <w:p w14:paraId="731DE03F" w14:textId="77777777" w:rsidR="00717F9C" w:rsidRDefault="001C3624" w:rsidP="000A47E0">
      <w:pPr>
        <w:pStyle w:val="gf7"/>
      </w:pPr>
      <w:r w:rsidRPr="006A19EB">
        <w:t>Иные условия конфиденциальности могут быть установлены по требованию одной из Сторон.</w:t>
      </w:r>
    </w:p>
    <w:p w14:paraId="5C30B6B6" w14:textId="77777777" w:rsidR="00717F9C" w:rsidRDefault="001C3624" w:rsidP="000A47E0">
      <w:pPr>
        <w:pStyle w:val="gf7"/>
      </w:pPr>
      <w:r w:rsidRPr="006A19EB">
        <w:t>Любые персональные данные, используемые в работе Платформы, размещаются, хранятся и обрабатываются исключительно на серверных мощностях на территории Российской Федерации. Обработка персональных данных происходит в соответствии с действующим законодательством Российской Федерации о персональных данных и с соблюдением требований обеспечения информационной безопасности.</w:t>
      </w:r>
    </w:p>
    <w:p w14:paraId="53DE5EA0" w14:textId="5BC5DFDC" w:rsidR="00717F9C" w:rsidRDefault="001C3624" w:rsidP="000A47E0">
      <w:pPr>
        <w:pStyle w:val="gf7"/>
      </w:pPr>
      <w:r w:rsidRPr="006A19EB">
        <w:t>Соглашение</w:t>
      </w:r>
      <w:r w:rsidR="0055721C">
        <w:t xml:space="preserve"> о ГЧП</w:t>
      </w:r>
      <w:r w:rsidRPr="006A19EB">
        <w:t xml:space="preserve"> составлено в </w:t>
      </w:r>
      <w:r w:rsidRPr="0010623C">
        <w:t>двух</w:t>
      </w:r>
      <w:r w:rsidR="00B95AC1" w:rsidRPr="006A19EB">
        <w:t xml:space="preserve"> </w:t>
      </w:r>
      <w:r w:rsidRPr="006A19EB">
        <w:t>экземплярах, имеющих одинаковую юридическую силу, по одному экземпляру для каждой Стороны.</w:t>
      </w:r>
    </w:p>
    <w:p w14:paraId="14E0F94B" w14:textId="1ADF1ADF" w:rsidR="00717F9C" w:rsidRDefault="001C3624" w:rsidP="000A47E0">
      <w:pPr>
        <w:pStyle w:val="gf7"/>
      </w:pPr>
      <w:r w:rsidRPr="006A19EB">
        <w:t xml:space="preserve">Предусмотренные </w:t>
      </w:r>
      <w:r w:rsidR="005275DC">
        <w:t>Соглашением о ГЧП</w:t>
      </w:r>
      <w:r w:rsidRPr="006A19EB">
        <w:t xml:space="preserve"> уведомления, извещения или другие сообщения, имеющие значение для отношений Сторон, должны вручаться лично, либо направляться Сторонами друг другу заказными письмами или телеграммами с уведомлением о вручении по адресам, указанным в </w:t>
      </w:r>
      <w:r w:rsidR="005275DC">
        <w:t>Соглашении о ГЧП</w:t>
      </w:r>
      <w:r w:rsidRPr="006A19EB">
        <w:t xml:space="preserve"> в качестве юридических и почтовых адресов Сторон.</w:t>
      </w:r>
    </w:p>
    <w:p w14:paraId="15C86B92" w14:textId="0A9A871A" w:rsidR="00717F9C" w:rsidRDefault="001C3624" w:rsidP="000A47E0">
      <w:pPr>
        <w:pStyle w:val="gf7"/>
      </w:pPr>
      <w:r w:rsidRPr="006A19EB">
        <w:t xml:space="preserve">Одновременно с подписанием </w:t>
      </w:r>
      <w:r w:rsidR="005275DC">
        <w:t>Соглашения о ГЧП</w:t>
      </w:r>
      <w:r w:rsidRPr="006A19EB">
        <w:t xml:space="preserve"> Стороны назначают своих уполномоченных представителей по </w:t>
      </w:r>
      <w:r w:rsidR="005275DC">
        <w:t>Соглашению о ГЧП</w:t>
      </w:r>
      <w:r w:rsidRPr="006A19EB">
        <w:t>, определив их компетенцию, и уведомляют об этом друг друга.</w:t>
      </w:r>
    </w:p>
    <w:p w14:paraId="44D371CB" w14:textId="77777777" w:rsidR="00717F9C" w:rsidRDefault="001C3624" w:rsidP="000A47E0">
      <w:pPr>
        <w:pStyle w:val="gf7"/>
      </w:pPr>
      <w:r w:rsidRPr="006A19EB">
        <w:t>В случае изменения телефона, места регистрации, почтового адреса, а также иных реквизитов Стороны обязаны направлять друг другу в предусмотренном выше порядке извещения об этих изменениях в трехдневный срок.</w:t>
      </w:r>
    </w:p>
    <w:p w14:paraId="0FFAAD9F" w14:textId="653D996E" w:rsidR="000A47E0" w:rsidRDefault="001C3624" w:rsidP="000A47E0">
      <w:pPr>
        <w:pStyle w:val="gf7"/>
      </w:pPr>
      <w:r w:rsidRPr="006A19EB">
        <w:t xml:space="preserve">Во всем ином, что не предусмотрено </w:t>
      </w:r>
      <w:r w:rsidR="005275DC">
        <w:t>Соглашением о ГЧП</w:t>
      </w:r>
      <w:r w:rsidRPr="006A19EB">
        <w:t>, Стороны руководствуются законодательством Российской Федерации.</w:t>
      </w:r>
    </w:p>
    <w:p w14:paraId="0D05285B" w14:textId="5FCCA398" w:rsidR="000A47E0" w:rsidRPr="000A47E0" w:rsidRDefault="001C3624" w:rsidP="000A47E0">
      <w:pPr>
        <w:pStyle w:val="gf6"/>
      </w:pPr>
      <w:bookmarkStart w:id="16" w:name="_Toc533597655"/>
      <w:r w:rsidRPr="000A47E0">
        <w:t>ПЕРЕЧЕНЬ ПРИЛОЖЕНИЙ</w:t>
      </w:r>
      <w:bookmarkEnd w:id="16"/>
    </w:p>
    <w:p w14:paraId="4107A74B" w14:textId="0733F884" w:rsidR="00717F9C" w:rsidRPr="000A47E0" w:rsidRDefault="001C3624" w:rsidP="000A47E0">
      <w:pPr>
        <w:pStyle w:val="gf7"/>
      </w:pPr>
      <w:r w:rsidRPr="000A47E0">
        <w:rPr>
          <w:rFonts w:cs="Times New Roman"/>
        </w:rPr>
        <w:t>Приложение №</w:t>
      </w:r>
      <w:r w:rsidR="00B17777">
        <w:rPr>
          <w:rFonts w:cs="Times New Roman"/>
        </w:rPr>
        <w:t xml:space="preserve"> </w:t>
      </w:r>
      <w:r w:rsidRPr="000A47E0">
        <w:rPr>
          <w:rFonts w:cs="Times New Roman"/>
        </w:rPr>
        <w:t xml:space="preserve">1 </w:t>
      </w:r>
      <w:r w:rsidR="00B17777">
        <w:t>–</w:t>
      </w:r>
      <w:r w:rsidRPr="000A47E0">
        <w:rPr>
          <w:rFonts w:cs="Times New Roman"/>
        </w:rPr>
        <w:t xml:space="preserve"> </w:t>
      </w:r>
      <w:r w:rsidR="003C3604" w:rsidRPr="003C3604">
        <w:rPr>
          <w:rFonts w:cs="Times New Roman"/>
        </w:rPr>
        <w:t>Техническое задание на создание, обеспечение функционирования и техническое сопровождение Платформы</w:t>
      </w:r>
      <w:r w:rsidRPr="000A47E0">
        <w:rPr>
          <w:rFonts w:cs="Times New Roman"/>
        </w:rPr>
        <w:t>.</w:t>
      </w:r>
    </w:p>
    <w:p w14:paraId="5DA9ACBB" w14:textId="5639F2D2" w:rsidR="00717F9C" w:rsidRDefault="001C3624" w:rsidP="000A47E0">
      <w:pPr>
        <w:pStyle w:val="gf7"/>
      </w:pPr>
      <w:r w:rsidRPr="006A19EB">
        <w:t>Приложение №</w:t>
      </w:r>
      <w:r w:rsidR="00B17777">
        <w:t xml:space="preserve"> </w:t>
      </w:r>
      <w:r w:rsidRPr="006A19EB">
        <w:t xml:space="preserve">2 </w:t>
      </w:r>
      <w:r w:rsidR="00B17777">
        <w:t>–</w:t>
      </w:r>
      <w:r w:rsidRPr="006A19EB">
        <w:t xml:space="preserve"> Целевые показатели реализации </w:t>
      </w:r>
      <w:r w:rsidR="003C3604">
        <w:t>Соглашения о ГЧП</w:t>
      </w:r>
      <w:r w:rsidR="003C3604" w:rsidRPr="006A19EB">
        <w:t xml:space="preserve">. </w:t>
      </w:r>
    </w:p>
    <w:p w14:paraId="53A765F8" w14:textId="7D8FDDC5" w:rsidR="003C3604" w:rsidRDefault="00FA19D9" w:rsidP="005275DC">
      <w:pPr>
        <w:pStyle w:val="gf7"/>
      </w:pPr>
      <w:r>
        <w:t>Приложение №</w:t>
      </w:r>
      <w:r w:rsidR="00B17777">
        <w:t xml:space="preserve"> </w:t>
      </w:r>
      <w:r>
        <w:t xml:space="preserve">3 </w:t>
      </w:r>
      <w:r w:rsidR="00B17777">
        <w:t>–</w:t>
      </w:r>
      <w:r>
        <w:t xml:space="preserve"> </w:t>
      </w:r>
      <w:r w:rsidR="003C3604">
        <w:t>Перечень</w:t>
      </w:r>
      <w:r w:rsidR="003C3604" w:rsidRPr="006A19EB">
        <w:t xml:space="preserve"> сервисов</w:t>
      </w:r>
      <w:r w:rsidR="003C3604">
        <w:t xml:space="preserve">, обеспечивающих окупаемость Соглашения о ГЧП, </w:t>
      </w:r>
      <w:r w:rsidR="003C3604" w:rsidRPr="00602B6F">
        <w:t>предназначенных для пользователей Платформы</w:t>
      </w:r>
      <w:r w:rsidR="003C3604">
        <w:t>.</w:t>
      </w:r>
    </w:p>
    <w:p w14:paraId="1E4BEC3E" w14:textId="78A90B09" w:rsidR="00717F9C" w:rsidRDefault="001C3624" w:rsidP="005275DC">
      <w:pPr>
        <w:pStyle w:val="gf7"/>
      </w:pPr>
      <w:r w:rsidRPr="006A19EB">
        <w:t>Приложение №</w:t>
      </w:r>
      <w:r w:rsidR="00B17777">
        <w:t xml:space="preserve"> </w:t>
      </w:r>
      <w:r w:rsidRPr="006A19EB">
        <w:t xml:space="preserve">4 </w:t>
      </w:r>
      <w:r w:rsidR="00B17777">
        <w:t>–</w:t>
      </w:r>
      <w:r w:rsidRPr="006A19EB">
        <w:t xml:space="preserve"> Акт о результатах реализации </w:t>
      </w:r>
      <w:r w:rsidR="003C3604">
        <w:t>Соглашения о ГЧП</w:t>
      </w:r>
      <w:r w:rsidR="003C3604" w:rsidRPr="006A19EB">
        <w:t>.</w:t>
      </w:r>
    </w:p>
    <w:p w14:paraId="159F03ED" w14:textId="5052810B" w:rsidR="000A47E0" w:rsidRDefault="001C3624" w:rsidP="000A47E0">
      <w:pPr>
        <w:pStyle w:val="gf7"/>
      </w:pPr>
      <w:r w:rsidRPr="006A19EB">
        <w:t>Приложение №</w:t>
      </w:r>
      <w:r w:rsidR="00B17777">
        <w:t xml:space="preserve"> </w:t>
      </w:r>
      <w:r w:rsidR="00F06155">
        <w:t>5</w:t>
      </w:r>
      <w:r w:rsidR="00F06155" w:rsidRPr="006A19EB">
        <w:t xml:space="preserve"> </w:t>
      </w:r>
      <w:r w:rsidR="00B17777">
        <w:t>–</w:t>
      </w:r>
      <w:r w:rsidRPr="006A19EB">
        <w:t xml:space="preserve"> Форма отч</w:t>
      </w:r>
      <w:r w:rsidR="006144F9">
        <w:t>ё</w:t>
      </w:r>
      <w:r w:rsidRPr="006A19EB">
        <w:t xml:space="preserve">та </w:t>
      </w:r>
      <w:r w:rsidR="00403859">
        <w:t>Частного</w:t>
      </w:r>
      <w:r w:rsidR="00BF0206">
        <w:t xml:space="preserve"> партн</w:t>
      </w:r>
      <w:r w:rsidR="006144F9">
        <w:t>ё</w:t>
      </w:r>
      <w:r w:rsidR="00BF0206">
        <w:t>р</w:t>
      </w:r>
      <w:r w:rsidRPr="006A19EB">
        <w:t xml:space="preserve">а об объектах интеллектуальной собственности, созданных и использованных в процессе исполнения </w:t>
      </w:r>
      <w:r w:rsidR="003C3604">
        <w:t>С</w:t>
      </w:r>
      <w:r w:rsidR="003C3604" w:rsidRPr="006A19EB">
        <w:t>оглашения</w:t>
      </w:r>
      <w:r w:rsidR="003C3604">
        <w:t xml:space="preserve"> о ГЧП</w:t>
      </w:r>
      <w:r w:rsidR="003C3604" w:rsidRPr="006A19EB">
        <w:t>.</w:t>
      </w:r>
    </w:p>
    <w:p w14:paraId="166CF060" w14:textId="21A9BE2D" w:rsidR="00717F9C" w:rsidRPr="001E65F3" w:rsidRDefault="001C3624" w:rsidP="000A47E0">
      <w:pPr>
        <w:pStyle w:val="gf6"/>
      </w:pPr>
      <w:bookmarkStart w:id="17" w:name="_Toc533597656"/>
      <w:r w:rsidRPr="000A47E0">
        <w:t>ЮРИДИЧЕСКИЕ АДРЕСА И РЕКВИЗИТЫ СТОРОН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72"/>
        <w:gridCol w:w="4672"/>
      </w:tblGrid>
      <w:tr w:rsidR="007717BC" w:rsidRPr="006A19EB" w14:paraId="16FE8614" w14:textId="77777777" w:rsidTr="00F36366">
        <w:tc>
          <w:tcPr>
            <w:tcW w:w="2500" w:type="pct"/>
          </w:tcPr>
          <w:p w14:paraId="6C4E6020" w14:textId="44D74E77" w:rsidR="007717BC" w:rsidRPr="00B35F8C" w:rsidRDefault="00BF0206" w:rsidP="006144F9">
            <w:pPr>
              <w:pStyle w:val="gff4"/>
              <w:jc w:val="center"/>
              <w:rPr>
                <w:b/>
              </w:rPr>
            </w:pPr>
            <w:r w:rsidRPr="00B35F8C">
              <w:rPr>
                <w:b/>
              </w:rPr>
              <w:t>Публичный партн</w:t>
            </w:r>
            <w:r w:rsidR="006144F9">
              <w:rPr>
                <w:b/>
              </w:rPr>
              <w:t>ё</w:t>
            </w:r>
            <w:r w:rsidRPr="00B35F8C">
              <w:rPr>
                <w:b/>
              </w:rPr>
              <w:t>р</w:t>
            </w:r>
          </w:p>
        </w:tc>
        <w:tc>
          <w:tcPr>
            <w:tcW w:w="2500" w:type="pct"/>
          </w:tcPr>
          <w:p w14:paraId="15CA8FE2" w14:textId="36CB9578" w:rsidR="007717BC" w:rsidRPr="00B35F8C" w:rsidRDefault="00BF0206" w:rsidP="006144F9">
            <w:pPr>
              <w:pStyle w:val="gff4"/>
              <w:jc w:val="center"/>
              <w:rPr>
                <w:rStyle w:val="FontStyle39"/>
                <w:b/>
                <w:sz w:val="24"/>
              </w:rPr>
            </w:pPr>
            <w:r w:rsidRPr="00B35F8C">
              <w:rPr>
                <w:rStyle w:val="FontStyle39"/>
                <w:b/>
                <w:sz w:val="24"/>
              </w:rPr>
              <w:t>Частный партн</w:t>
            </w:r>
            <w:r w:rsidR="006144F9">
              <w:rPr>
                <w:rStyle w:val="FontStyle39"/>
                <w:b/>
                <w:sz w:val="24"/>
              </w:rPr>
              <w:t>ё</w:t>
            </w:r>
            <w:r w:rsidRPr="00B35F8C">
              <w:rPr>
                <w:rStyle w:val="FontStyle39"/>
                <w:b/>
                <w:sz w:val="24"/>
              </w:rPr>
              <w:t>р</w:t>
            </w:r>
          </w:p>
        </w:tc>
      </w:tr>
      <w:tr w:rsidR="007717BC" w:rsidRPr="003E5F81" w14:paraId="152E1407" w14:textId="77777777" w:rsidTr="00F36366">
        <w:tc>
          <w:tcPr>
            <w:tcW w:w="2500" w:type="pct"/>
          </w:tcPr>
          <w:p w14:paraId="3D6A70DA" w14:textId="77777777" w:rsidR="007717BC" w:rsidRPr="007717BC" w:rsidRDefault="007717BC" w:rsidP="00B35F8C">
            <w:pPr>
              <w:pStyle w:val="gff4"/>
              <w:rPr>
                <w:highlight w:val="yellow"/>
              </w:rPr>
            </w:pPr>
          </w:p>
        </w:tc>
        <w:tc>
          <w:tcPr>
            <w:tcW w:w="2500" w:type="pct"/>
          </w:tcPr>
          <w:p w14:paraId="36091316" w14:textId="43758738" w:rsidR="007717BC" w:rsidRPr="004D1D38" w:rsidRDefault="007717BC" w:rsidP="00B35F8C">
            <w:pPr>
              <w:pStyle w:val="gff4"/>
              <w:rPr>
                <w:rStyle w:val="FontStyle39"/>
                <w:sz w:val="24"/>
              </w:rPr>
            </w:pPr>
          </w:p>
        </w:tc>
      </w:tr>
      <w:tr w:rsidR="007717BC" w:rsidRPr="006A19EB" w14:paraId="750AA8D0" w14:textId="77777777" w:rsidTr="00F36366">
        <w:tc>
          <w:tcPr>
            <w:tcW w:w="2500" w:type="pct"/>
          </w:tcPr>
          <w:p w14:paraId="0CC8969F" w14:textId="77777777" w:rsidR="007717BC" w:rsidRPr="007717BC" w:rsidRDefault="007717BC" w:rsidP="00B35F8C">
            <w:pPr>
              <w:pStyle w:val="gff4"/>
              <w:rPr>
                <w:rStyle w:val="FontStyle39"/>
                <w:sz w:val="24"/>
                <w:szCs w:val="24"/>
              </w:rPr>
            </w:pPr>
          </w:p>
          <w:p w14:paraId="0646F73B" w14:textId="77777777" w:rsidR="00867E2C" w:rsidRDefault="00867E2C" w:rsidP="00B35F8C">
            <w:pPr>
              <w:pStyle w:val="gff4"/>
              <w:rPr>
                <w:rStyle w:val="FontStyle39"/>
                <w:sz w:val="24"/>
                <w:szCs w:val="24"/>
              </w:rPr>
            </w:pPr>
          </w:p>
          <w:p w14:paraId="6B873F03" w14:textId="77777777" w:rsidR="00867E2C" w:rsidRDefault="00867E2C" w:rsidP="00B35F8C">
            <w:pPr>
              <w:pStyle w:val="gff4"/>
              <w:rPr>
                <w:rStyle w:val="FontStyle39"/>
                <w:sz w:val="24"/>
                <w:szCs w:val="24"/>
              </w:rPr>
            </w:pPr>
          </w:p>
          <w:p w14:paraId="3E895937" w14:textId="77777777" w:rsidR="007717BC" w:rsidRPr="007717BC" w:rsidRDefault="007717BC" w:rsidP="00B35F8C">
            <w:pPr>
              <w:pStyle w:val="gff4"/>
              <w:rPr>
                <w:rStyle w:val="FontStyle39"/>
                <w:sz w:val="24"/>
                <w:szCs w:val="24"/>
              </w:rPr>
            </w:pPr>
            <w:r w:rsidRPr="007717BC">
              <w:rPr>
                <w:rStyle w:val="FontStyle39"/>
                <w:sz w:val="24"/>
                <w:szCs w:val="24"/>
              </w:rPr>
              <w:t xml:space="preserve">____________________/ </w:t>
            </w:r>
          </w:p>
          <w:p w14:paraId="36306806" w14:textId="309E82F5" w:rsidR="007717BC" w:rsidRPr="007717BC" w:rsidRDefault="007717BC" w:rsidP="00B35F8C">
            <w:pPr>
              <w:pStyle w:val="gff4"/>
              <w:rPr>
                <w:rStyle w:val="FontStyle39"/>
                <w:sz w:val="24"/>
                <w:szCs w:val="24"/>
              </w:rPr>
            </w:pPr>
            <w:r w:rsidRPr="007717BC">
              <w:rPr>
                <w:rStyle w:val="FontStyle39"/>
                <w:sz w:val="24"/>
                <w:szCs w:val="24"/>
              </w:rPr>
              <w:t>«__» _______________</w:t>
            </w:r>
            <w:r w:rsidRPr="007717BC">
              <w:rPr>
                <w:rStyle w:val="FontStyle39"/>
                <w:sz w:val="24"/>
              </w:rPr>
              <w:t xml:space="preserve"> </w:t>
            </w:r>
            <w:r w:rsidR="00B17777">
              <w:rPr>
                <w:rStyle w:val="FontStyle39"/>
                <w:sz w:val="24"/>
              </w:rPr>
              <w:t>20</w:t>
            </w:r>
            <w:r w:rsidR="00A623EE">
              <w:rPr>
                <w:rStyle w:val="FontStyle39"/>
                <w:sz w:val="24"/>
                <w:lang w:val="en-US"/>
              </w:rPr>
              <w:t>2</w:t>
            </w:r>
            <w:r w:rsidR="00186F3A">
              <w:rPr>
                <w:rStyle w:val="FontStyle39"/>
                <w:sz w:val="24"/>
              </w:rPr>
              <w:t xml:space="preserve">1 </w:t>
            </w:r>
            <w:r w:rsidRPr="007717BC">
              <w:rPr>
                <w:rStyle w:val="FontStyle39"/>
                <w:sz w:val="24"/>
              </w:rPr>
              <w:t>г</w:t>
            </w:r>
            <w:r w:rsidR="00B17777">
              <w:rPr>
                <w:rStyle w:val="FontStyle39"/>
                <w:sz w:val="24"/>
              </w:rPr>
              <w:t>.</w:t>
            </w:r>
          </w:p>
          <w:p w14:paraId="7A138E3C" w14:textId="77777777" w:rsidR="007717BC" w:rsidRPr="007717BC" w:rsidRDefault="007717BC" w:rsidP="00B35F8C">
            <w:pPr>
              <w:pStyle w:val="gff4"/>
              <w:rPr>
                <w:highlight w:val="yellow"/>
              </w:rPr>
            </w:pPr>
            <w:r w:rsidRPr="007717BC">
              <w:rPr>
                <w:rStyle w:val="FontStyle39"/>
                <w:sz w:val="24"/>
              </w:rPr>
              <w:t>М.П.</w:t>
            </w:r>
          </w:p>
        </w:tc>
        <w:tc>
          <w:tcPr>
            <w:tcW w:w="2500" w:type="pct"/>
          </w:tcPr>
          <w:p w14:paraId="64B2AC65" w14:textId="77777777" w:rsidR="007717BC" w:rsidRPr="007717BC" w:rsidRDefault="007717BC" w:rsidP="00B35F8C">
            <w:pPr>
              <w:pStyle w:val="gff4"/>
              <w:rPr>
                <w:rStyle w:val="FontStyle39"/>
                <w:sz w:val="24"/>
              </w:rPr>
            </w:pPr>
          </w:p>
          <w:p w14:paraId="358C9B4C" w14:textId="77777777" w:rsidR="007717BC" w:rsidRDefault="007717BC" w:rsidP="00B35F8C">
            <w:pPr>
              <w:pStyle w:val="gff4"/>
              <w:rPr>
                <w:rStyle w:val="FontStyle39"/>
                <w:sz w:val="24"/>
              </w:rPr>
            </w:pPr>
          </w:p>
          <w:p w14:paraId="0FAE667D" w14:textId="77777777" w:rsidR="00186F3A" w:rsidRPr="007717BC" w:rsidRDefault="00186F3A" w:rsidP="00B35F8C">
            <w:pPr>
              <w:pStyle w:val="gff4"/>
              <w:rPr>
                <w:rStyle w:val="FontStyle39"/>
                <w:sz w:val="24"/>
              </w:rPr>
            </w:pPr>
          </w:p>
          <w:p w14:paraId="6E2E8F12" w14:textId="0ED14D62" w:rsidR="007717BC" w:rsidRPr="007717BC" w:rsidRDefault="007717BC" w:rsidP="00B35F8C">
            <w:pPr>
              <w:pStyle w:val="gff4"/>
              <w:rPr>
                <w:rStyle w:val="FontStyle39"/>
                <w:sz w:val="24"/>
              </w:rPr>
            </w:pPr>
            <w:r w:rsidRPr="007717BC">
              <w:rPr>
                <w:rStyle w:val="FontStyle39"/>
                <w:sz w:val="24"/>
                <w:szCs w:val="24"/>
              </w:rPr>
              <w:t>_____________________/</w:t>
            </w:r>
            <w:r w:rsidRPr="007717BC">
              <w:rPr>
                <w:rStyle w:val="FontStyle39"/>
                <w:sz w:val="24"/>
              </w:rPr>
              <w:t xml:space="preserve"> </w:t>
            </w:r>
          </w:p>
          <w:p w14:paraId="0B3384ED" w14:textId="4C12B7A9" w:rsidR="007717BC" w:rsidRPr="007717BC" w:rsidRDefault="007717BC" w:rsidP="00B35F8C">
            <w:pPr>
              <w:pStyle w:val="gff4"/>
              <w:rPr>
                <w:rStyle w:val="FontStyle39"/>
                <w:sz w:val="24"/>
                <w:szCs w:val="24"/>
              </w:rPr>
            </w:pPr>
            <w:r w:rsidRPr="007717BC">
              <w:rPr>
                <w:rStyle w:val="FontStyle39"/>
                <w:sz w:val="24"/>
              </w:rPr>
              <w:t xml:space="preserve">«__» </w:t>
            </w:r>
            <w:r w:rsidRPr="007717BC">
              <w:rPr>
                <w:rStyle w:val="FontStyle39"/>
                <w:sz w:val="24"/>
                <w:szCs w:val="24"/>
              </w:rPr>
              <w:t>________________</w:t>
            </w:r>
            <w:r w:rsidRPr="007717BC">
              <w:rPr>
                <w:rStyle w:val="FontStyle39"/>
                <w:sz w:val="24"/>
              </w:rPr>
              <w:t xml:space="preserve"> </w:t>
            </w:r>
            <w:r w:rsidR="00B17777">
              <w:rPr>
                <w:rStyle w:val="FontStyle39"/>
                <w:sz w:val="24"/>
              </w:rPr>
              <w:t>20</w:t>
            </w:r>
            <w:r w:rsidR="00186F3A">
              <w:rPr>
                <w:rStyle w:val="FontStyle39"/>
                <w:sz w:val="24"/>
              </w:rPr>
              <w:t xml:space="preserve">21 </w:t>
            </w:r>
            <w:r w:rsidR="00B17777">
              <w:rPr>
                <w:rStyle w:val="FontStyle39"/>
                <w:sz w:val="24"/>
              </w:rPr>
              <w:t>г.</w:t>
            </w:r>
          </w:p>
          <w:p w14:paraId="527F346A" w14:textId="77777777" w:rsidR="007717BC" w:rsidRPr="007717BC" w:rsidRDefault="007717BC" w:rsidP="00B35F8C">
            <w:pPr>
              <w:pStyle w:val="gff4"/>
              <w:rPr>
                <w:rStyle w:val="FontStyle39"/>
                <w:sz w:val="24"/>
              </w:rPr>
            </w:pPr>
            <w:r w:rsidRPr="007717BC">
              <w:rPr>
                <w:rStyle w:val="FontStyle39"/>
                <w:sz w:val="24"/>
              </w:rPr>
              <w:t>М.П.</w:t>
            </w:r>
          </w:p>
        </w:tc>
      </w:tr>
    </w:tbl>
    <w:p w14:paraId="34FB1964" w14:textId="77777777" w:rsidR="000D33F4" w:rsidRPr="007717BC" w:rsidRDefault="000D33F4" w:rsidP="007F2A3E">
      <w:pPr>
        <w:spacing w:after="0"/>
        <w:ind w:left="-567" w:right="567"/>
        <w:jc w:val="right"/>
        <w:sectPr w:rsidR="000D33F4" w:rsidRPr="007717BC" w:rsidSect="00F36366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0" w:footer="720" w:gutter="0"/>
          <w:pgNumType w:start="1"/>
          <w:cols w:space="720"/>
          <w:titlePg/>
          <w:docGrid w:linePitch="299"/>
        </w:sectPr>
      </w:pPr>
    </w:p>
    <w:p w14:paraId="518A91D9" w14:textId="77777777" w:rsidR="00476E1E" w:rsidRPr="005A1502" w:rsidRDefault="00476E1E" w:rsidP="00476E1E">
      <w:pPr>
        <w:pStyle w:val="afffffb"/>
      </w:pPr>
      <w:bookmarkStart w:id="18" w:name="_Toc533597657"/>
      <w:r w:rsidRPr="005A1502">
        <w:lastRenderedPageBreak/>
        <w:t>Приложение №</w:t>
      </w:r>
      <w:r>
        <w:t> </w:t>
      </w:r>
      <w:r w:rsidRPr="005A1502">
        <w:t>1</w:t>
      </w:r>
      <w:bookmarkEnd w:id="18"/>
    </w:p>
    <w:p w14:paraId="30FA91CC" w14:textId="77777777" w:rsidR="0008468C" w:rsidRPr="006A19EB" w:rsidRDefault="0008468C" w:rsidP="0008468C">
      <w:pPr>
        <w:pStyle w:val="afffffc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С</w:t>
      </w:r>
      <w:r w:rsidRPr="006A19EB">
        <w:rPr>
          <w:rFonts w:cs="Times New Roman"/>
        </w:rPr>
        <w:t>оглашению</w:t>
      </w:r>
      <w:r>
        <w:rPr>
          <w:rFonts w:cs="Times New Roman"/>
        </w:rPr>
        <w:t xml:space="preserve"> о ГЧП</w:t>
      </w:r>
    </w:p>
    <w:p w14:paraId="17B8108F" w14:textId="77777777" w:rsidR="0008468C" w:rsidRPr="0057686E" w:rsidRDefault="0008468C" w:rsidP="0008468C">
      <w:pPr>
        <w:pStyle w:val="afffffc"/>
      </w:pPr>
      <w:proofErr w:type="gramStart"/>
      <w:r w:rsidRPr="006A19EB">
        <w:rPr>
          <w:rFonts w:cs="Times New Roman"/>
        </w:rPr>
        <w:t>от</w:t>
      </w:r>
      <w:proofErr w:type="gramEnd"/>
      <w:r w:rsidRPr="006A19EB">
        <w:rPr>
          <w:rFonts w:cs="Times New Roman"/>
        </w:rPr>
        <w:t xml:space="preserve"> </w:t>
      </w:r>
      <w:r w:rsidRPr="005A1502">
        <w:t>«___»</w:t>
      </w:r>
      <w:r>
        <w:t xml:space="preserve"> </w:t>
      </w:r>
      <w:r w:rsidRPr="005A1502">
        <w:t>________</w:t>
      </w:r>
      <w:r>
        <w:t xml:space="preserve"> 202_ г.</w:t>
      </w:r>
      <w:r w:rsidRPr="0057686E">
        <w:t xml:space="preserve"> </w:t>
      </w:r>
      <w:r w:rsidRPr="006A19EB">
        <w:rPr>
          <w:rFonts w:cs="Times New Roman"/>
        </w:rPr>
        <w:t>№______</w:t>
      </w:r>
    </w:p>
    <w:p w14:paraId="73D0FFB4" w14:textId="77777777" w:rsidR="00476E1E" w:rsidRPr="005A1502" w:rsidRDefault="00476E1E" w:rsidP="00476E1E"/>
    <w:p w14:paraId="33EE8358" w14:textId="77777777" w:rsidR="00476E1E" w:rsidRDefault="00476E1E" w:rsidP="00476E1E"/>
    <w:p w14:paraId="6031909F" w14:textId="77777777" w:rsidR="00476E1E" w:rsidRDefault="00476E1E" w:rsidP="00476E1E"/>
    <w:p w14:paraId="688612CE" w14:textId="77777777" w:rsidR="00476E1E" w:rsidRDefault="00476E1E" w:rsidP="00476E1E"/>
    <w:p w14:paraId="7A8C4A04" w14:textId="77777777" w:rsidR="00476E1E" w:rsidRDefault="00476E1E" w:rsidP="00476E1E"/>
    <w:p w14:paraId="3631A1C2" w14:textId="77777777" w:rsidR="00476E1E" w:rsidRPr="005A1502" w:rsidRDefault="00476E1E" w:rsidP="00476E1E"/>
    <w:p w14:paraId="2917645F" w14:textId="77777777" w:rsidR="00476E1E" w:rsidRPr="005A1502" w:rsidRDefault="00476E1E" w:rsidP="00476E1E"/>
    <w:p w14:paraId="017262A3" w14:textId="3A83D988" w:rsidR="00476E1E" w:rsidRPr="00453914" w:rsidRDefault="00453914" w:rsidP="00453914">
      <w:pPr>
        <w:pStyle w:val="gff9"/>
        <w:rPr>
          <w:rFonts w:ascii="Times New Roman Полужирный" w:hAnsi="Times New Roman Полужирный"/>
          <w:caps/>
        </w:rPr>
      </w:pPr>
      <w:bookmarkStart w:id="19" w:name="_Toc533597658"/>
      <w:r w:rsidRPr="00453914">
        <w:rPr>
          <w:rFonts w:ascii="Times New Roman Полужирный" w:hAnsi="Times New Roman Полужирный"/>
          <w:caps/>
        </w:rPr>
        <w:t>Ц</w:t>
      </w:r>
      <w:r w:rsidR="00476E1E" w:rsidRPr="00453914">
        <w:rPr>
          <w:rFonts w:ascii="Times New Roman Полужирный" w:hAnsi="Times New Roman Полужирный"/>
          <w:caps/>
        </w:rPr>
        <w:t>ифровая образовательная платформа</w:t>
      </w:r>
      <w:bookmarkEnd w:id="19"/>
      <w:r w:rsidR="00476E1E" w:rsidRPr="00453914">
        <w:rPr>
          <w:rFonts w:ascii="Times New Roman Полужирный" w:hAnsi="Times New Roman Полужирный"/>
          <w:caps/>
        </w:rPr>
        <w:t xml:space="preserve"> </w:t>
      </w:r>
    </w:p>
    <w:p w14:paraId="1C3EBDB1" w14:textId="35CE173D" w:rsidR="00476E1E" w:rsidRPr="006144F9" w:rsidRDefault="00EE76E6" w:rsidP="00453914">
      <w:pPr>
        <w:pStyle w:val="gff9"/>
        <w:rPr>
          <w:rFonts w:cs="Times New Roman"/>
          <w:caps/>
        </w:rPr>
      </w:pPr>
      <w:bookmarkStart w:id="20" w:name="_Toc533597659"/>
      <w:r>
        <w:rPr>
          <w:rFonts w:cs="Times New Roman"/>
          <w:caps/>
        </w:rPr>
        <w:t>ИВАНОВСКОЙ</w:t>
      </w:r>
      <w:r w:rsidR="006144F9" w:rsidRPr="006144F9">
        <w:rPr>
          <w:rFonts w:cs="Times New Roman"/>
          <w:caps/>
        </w:rPr>
        <w:t xml:space="preserve"> ОБЛАСТИ</w:t>
      </w:r>
      <w:bookmarkEnd w:id="20"/>
    </w:p>
    <w:p w14:paraId="2DFFE4CD" w14:textId="77777777" w:rsidR="00476E1E" w:rsidRPr="005A1502" w:rsidRDefault="00476E1E" w:rsidP="00B17777">
      <w:pPr>
        <w:pStyle w:val="gfc"/>
      </w:pPr>
    </w:p>
    <w:p w14:paraId="4CF965F9" w14:textId="77777777" w:rsidR="00476E1E" w:rsidRDefault="00476E1E" w:rsidP="00B17777">
      <w:pPr>
        <w:pStyle w:val="gfc"/>
      </w:pPr>
    </w:p>
    <w:p w14:paraId="56C6EFFB" w14:textId="77777777" w:rsidR="00B17777" w:rsidRPr="005A1502" w:rsidRDefault="00B17777" w:rsidP="00B17777">
      <w:pPr>
        <w:pStyle w:val="gfc"/>
      </w:pPr>
    </w:p>
    <w:p w14:paraId="16C9ED52" w14:textId="77777777" w:rsidR="00476E1E" w:rsidRDefault="00476E1E" w:rsidP="00453914">
      <w:pPr>
        <w:pStyle w:val="gff9"/>
        <w:rPr>
          <w:rFonts w:cs="Times New Roman"/>
        </w:rPr>
      </w:pPr>
      <w:bookmarkStart w:id="21" w:name="_Toc533597660"/>
      <w:r w:rsidRPr="005A1502">
        <w:t xml:space="preserve">Техническое задание </w:t>
      </w:r>
      <w:r w:rsidRPr="00683444">
        <w:rPr>
          <w:rFonts w:cs="Times New Roman"/>
        </w:rPr>
        <w:t xml:space="preserve">на </w:t>
      </w:r>
      <w:r>
        <w:rPr>
          <w:rFonts w:cs="Times New Roman"/>
        </w:rPr>
        <w:t>создание, обеспечение функционирования и техническое сопровождение</w:t>
      </w:r>
      <w:r w:rsidRPr="00683444">
        <w:rPr>
          <w:rFonts w:cs="Times New Roman"/>
        </w:rPr>
        <w:t xml:space="preserve"> </w:t>
      </w:r>
      <w:r>
        <w:rPr>
          <w:rFonts w:cs="Times New Roman"/>
        </w:rPr>
        <w:t>Платформы</w:t>
      </w:r>
      <w:bookmarkEnd w:id="21"/>
    </w:p>
    <w:p w14:paraId="5BA21524" w14:textId="77777777" w:rsidR="00476E1E" w:rsidRDefault="00476E1E" w:rsidP="00476E1E">
      <w:pPr>
        <w:pStyle w:val="affffff4"/>
        <w:rPr>
          <w:rFonts w:ascii="Times New Roman" w:hAnsi="Times New Roman" w:cs="Times New Roman"/>
        </w:rPr>
      </w:pPr>
    </w:p>
    <w:p w14:paraId="7411E250" w14:textId="77777777" w:rsidR="00476E1E" w:rsidRDefault="00476E1E" w:rsidP="00476E1E">
      <w:pPr>
        <w:pStyle w:val="affffff4"/>
        <w:rPr>
          <w:rFonts w:ascii="Times New Roman" w:hAnsi="Times New Roman" w:cs="Times New Roman"/>
        </w:rPr>
      </w:pPr>
    </w:p>
    <w:p w14:paraId="6D2407E7" w14:textId="77777777" w:rsidR="00476E1E" w:rsidRDefault="00476E1E" w:rsidP="00476E1E">
      <w:pPr>
        <w:pStyle w:val="affffff4"/>
        <w:rPr>
          <w:rFonts w:ascii="Times New Roman" w:hAnsi="Times New Roman" w:cs="Times New Roman"/>
        </w:rPr>
      </w:pPr>
    </w:p>
    <w:p w14:paraId="1A50180A" w14:textId="77777777" w:rsidR="00476E1E" w:rsidRDefault="00476E1E" w:rsidP="00476E1E">
      <w:pPr>
        <w:pStyle w:val="affffff4"/>
        <w:rPr>
          <w:rFonts w:ascii="Times New Roman" w:hAnsi="Times New Roman" w:cs="Times New Roman"/>
        </w:rPr>
      </w:pPr>
    </w:p>
    <w:p w14:paraId="38D022CA" w14:textId="77777777" w:rsidR="000A4598" w:rsidRDefault="000A4598" w:rsidP="00476E1E">
      <w:pPr>
        <w:pStyle w:val="affffff4"/>
        <w:rPr>
          <w:rFonts w:ascii="Times New Roman" w:hAnsi="Times New Roman" w:cs="Times New Roman"/>
        </w:rPr>
      </w:pPr>
    </w:p>
    <w:p w14:paraId="23D36F2F" w14:textId="77777777" w:rsidR="000A4598" w:rsidRDefault="000A4598" w:rsidP="00476E1E">
      <w:pPr>
        <w:pStyle w:val="affffff4"/>
        <w:rPr>
          <w:rFonts w:ascii="Times New Roman" w:hAnsi="Times New Roman" w:cs="Times New Roman"/>
        </w:rPr>
      </w:pPr>
    </w:p>
    <w:p w14:paraId="015D22B6" w14:textId="77777777" w:rsidR="000A4598" w:rsidRDefault="000A4598" w:rsidP="00476E1E">
      <w:pPr>
        <w:pStyle w:val="affffff4"/>
        <w:rPr>
          <w:rFonts w:ascii="Times New Roman" w:hAnsi="Times New Roman" w:cs="Times New Roman"/>
        </w:rPr>
      </w:pPr>
    </w:p>
    <w:p w14:paraId="1F2E6AC4" w14:textId="77777777" w:rsidR="0043648F" w:rsidRPr="007717BC" w:rsidRDefault="0043648F" w:rsidP="0043648F">
      <w:pPr>
        <w:spacing w:after="0"/>
        <w:ind w:left="-567" w:right="567"/>
        <w:jc w:val="right"/>
        <w:sectPr w:rsidR="0043648F" w:rsidRPr="007717BC" w:rsidSect="0043648F">
          <w:headerReference w:type="default" r:id="rId12"/>
          <w:footerReference w:type="default" r:id="rId13"/>
          <w:footerReference w:type="first" r:id="rId14"/>
          <w:pgSz w:w="11906" w:h="16838"/>
          <w:pgMar w:top="1134" w:right="567" w:bottom="851" w:left="1985" w:header="0" w:footer="720" w:gutter="0"/>
          <w:pgNumType w:start="1"/>
          <w:cols w:space="720"/>
          <w:titlePg/>
          <w:docGrid w:linePitch="326"/>
        </w:sectPr>
      </w:pPr>
      <w:bookmarkStart w:id="22" w:name="_Toc492309348"/>
      <w:bookmarkStart w:id="23" w:name="_Toc492309349"/>
      <w:bookmarkStart w:id="24" w:name="_Toc492309350"/>
      <w:bookmarkStart w:id="25" w:name="_Toc492309351"/>
      <w:bookmarkStart w:id="26" w:name="_Toc492309352"/>
      <w:bookmarkStart w:id="27" w:name="_Toc492309353"/>
      <w:bookmarkStart w:id="28" w:name="_Toc492309354"/>
      <w:bookmarkStart w:id="29" w:name="_Toc492309372"/>
      <w:bookmarkStart w:id="30" w:name="_Toc492309373"/>
      <w:bookmarkStart w:id="31" w:name="_Toc492309374"/>
      <w:bookmarkStart w:id="32" w:name="_Toc492309375"/>
      <w:bookmarkStart w:id="33" w:name="_Toc492309376"/>
      <w:bookmarkStart w:id="34" w:name="_Toc492309377"/>
      <w:bookmarkStart w:id="35" w:name="_Toc492309378"/>
      <w:bookmarkStart w:id="36" w:name="_Toc492309379"/>
      <w:bookmarkStart w:id="37" w:name="_Toc492309380"/>
      <w:bookmarkStart w:id="38" w:name="_Toc492309381"/>
      <w:bookmarkStart w:id="39" w:name="h.ffruexffy2p7"/>
      <w:bookmarkStart w:id="40" w:name="_Toc492309393"/>
      <w:bookmarkStart w:id="41" w:name="_Toc492309394"/>
      <w:bookmarkStart w:id="42" w:name="_Toc492309395"/>
      <w:bookmarkStart w:id="43" w:name="_Toc492309396"/>
      <w:bookmarkStart w:id="44" w:name="_Toc492309397"/>
      <w:bookmarkStart w:id="45" w:name="_Toc492309398"/>
      <w:bookmarkStart w:id="46" w:name="h.fo3gviltfct1"/>
      <w:bookmarkStart w:id="47" w:name="h.cawn6mpdoecn"/>
      <w:bookmarkStart w:id="48" w:name="h.zfvpm2djzdlk"/>
      <w:bookmarkStart w:id="49" w:name="_Toc492309402"/>
      <w:bookmarkStart w:id="50" w:name="_Toc492309403"/>
      <w:bookmarkStart w:id="51" w:name="h.blhfhc3wj09y"/>
      <w:bookmarkStart w:id="52" w:name="_Toc492309404"/>
      <w:bookmarkStart w:id="53" w:name="_Toc492309405"/>
      <w:bookmarkStart w:id="54" w:name="_Toc492309406"/>
      <w:bookmarkStart w:id="55" w:name="_Toc492309407"/>
      <w:bookmarkStart w:id="56" w:name="_Toc492309408"/>
      <w:bookmarkStart w:id="57" w:name="_Toc492309409"/>
      <w:bookmarkStart w:id="58" w:name="_Toc492309410"/>
      <w:bookmarkStart w:id="59" w:name="_Toc492309411"/>
      <w:bookmarkStart w:id="60" w:name="_Toc492309412"/>
      <w:bookmarkStart w:id="61" w:name="_Toc492309413"/>
      <w:bookmarkStart w:id="62" w:name="_Toc492309414"/>
      <w:bookmarkStart w:id="63" w:name="_Toc492309415"/>
      <w:bookmarkStart w:id="64" w:name="_Toc492309416"/>
      <w:bookmarkStart w:id="65" w:name="_Toc492309417"/>
      <w:bookmarkStart w:id="66" w:name="_Toc492309418"/>
      <w:bookmarkStart w:id="67" w:name="_Toc492309419"/>
      <w:bookmarkStart w:id="68" w:name="h.pidew6stba7w"/>
      <w:bookmarkStart w:id="69" w:name="h.vzv71rs2tce2"/>
      <w:bookmarkStart w:id="70" w:name="h.zhqan01353cc"/>
      <w:bookmarkStart w:id="71" w:name="h.ivzbc7htn0f"/>
      <w:bookmarkStart w:id="72" w:name="h.21zwop15qib0"/>
      <w:bookmarkStart w:id="73" w:name="h.30oq0nkp7htz"/>
      <w:bookmarkStart w:id="74" w:name="h.3to4008czjca"/>
      <w:bookmarkStart w:id="75" w:name="h.5zgaxyekbmv5"/>
      <w:bookmarkStart w:id="76" w:name="h.o0jqdkwiyui3"/>
      <w:bookmarkStart w:id="77" w:name="h.1n8ui03t9szv"/>
      <w:bookmarkStart w:id="78" w:name="h.drvwonq893iw"/>
      <w:bookmarkStart w:id="79" w:name="h.m6hwnp53wusk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2DE5B5D3" w14:textId="77777777" w:rsidR="0008468C" w:rsidRDefault="0008468C" w:rsidP="0008468C">
      <w:pPr>
        <w:pStyle w:val="afffffb"/>
      </w:pPr>
      <w:r>
        <w:lastRenderedPageBreak/>
        <w:t>Приложение № 2</w:t>
      </w:r>
    </w:p>
    <w:p w14:paraId="607D349F" w14:textId="77777777" w:rsidR="0008468C" w:rsidRPr="006A19EB" w:rsidRDefault="0008468C" w:rsidP="0008468C">
      <w:pPr>
        <w:pStyle w:val="afffffc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С</w:t>
      </w:r>
      <w:r w:rsidRPr="006A19EB">
        <w:rPr>
          <w:rFonts w:cs="Times New Roman"/>
        </w:rPr>
        <w:t>оглашению</w:t>
      </w:r>
      <w:r>
        <w:rPr>
          <w:rFonts w:cs="Times New Roman"/>
        </w:rPr>
        <w:t xml:space="preserve"> о ГЧП</w:t>
      </w:r>
    </w:p>
    <w:p w14:paraId="3E5890DA" w14:textId="77777777" w:rsidR="0008468C" w:rsidRPr="00080F71" w:rsidRDefault="0008468C" w:rsidP="0008468C">
      <w:pPr>
        <w:pStyle w:val="afffffc"/>
      </w:pPr>
      <w:proofErr w:type="gramStart"/>
      <w:r w:rsidRPr="006A19EB">
        <w:rPr>
          <w:rFonts w:cs="Times New Roman"/>
        </w:rPr>
        <w:t>от</w:t>
      </w:r>
      <w:proofErr w:type="gramEnd"/>
      <w:r w:rsidRPr="006A19EB">
        <w:rPr>
          <w:rFonts w:cs="Times New Roman"/>
        </w:rPr>
        <w:t xml:space="preserve"> </w:t>
      </w:r>
      <w:r w:rsidRPr="005A1502">
        <w:t>«___»</w:t>
      </w:r>
      <w:r>
        <w:t xml:space="preserve"> </w:t>
      </w:r>
      <w:r w:rsidRPr="005A1502">
        <w:t>________</w:t>
      </w:r>
      <w:r>
        <w:t xml:space="preserve"> 202_ г.</w:t>
      </w:r>
      <w:r w:rsidRPr="00080F71">
        <w:t xml:space="preserve"> </w:t>
      </w:r>
      <w:r w:rsidRPr="006A19EB">
        <w:rPr>
          <w:rFonts w:cs="Times New Roman"/>
        </w:rPr>
        <w:t>№______</w:t>
      </w:r>
    </w:p>
    <w:p w14:paraId="17117544" w14:textId="387659BD" w:rsidR="005366B9" w:rsidRPr="006A19EB" w:rsidRDefault="001C3624" w:rsidP="00E34DA6">
      <w:pPr>
        <w:pStyle w:val="gff9"/>
      </w:pPr>
      <w:bookmarkStart w:id="80" w:name="_Toc533597724"/>
      <w:r w:rsidRPr="006A19EB">
        <w:t xml:space="preserve">ЦЕЛЕВЫЕ ПОКАЗАТЕЛИ РЕАЛИЗАЦИИ </w:t>
      </w:r>
      <w:r w:rsidR="00037AEC">
        <w:t>СОГЛАШЕНИЯ</w:t>
      </w:r>
      <w:bookmarkEnd w:id="80"/>
      <w:r w:rsidR="00A623EE">
        <w:t xml:space="preserve"> </w:t>
      </w:r>
      <w:r w:rsidR="005275DC">
        <w:rPr>
          <w:rFonts w:cs="Times New Roman"/>
        </w:rPr>
        <w:t>О</w:t>
      </w:r>
      <w:r w:rsidR="00A623EE">
        <w:rPr>
          <w:rFonts w:cs="Times New Roman"/>
        </w:rPr>
        <w:t xml:space="preserve"> ГЧП</w:t>
      </w:r>
    </w:p>
    <w:p w14:paraId="1A283582" w14:textId="77777777" w:rsidR="00C645D1" w:rsidRDefault="00C645D1" w:rsidP="00C645D1">
      <w:pPr>
        <w:spacing w:before="120" w:after="0"/>
        <w:ind w:left="-567" w:right="567"/>
        <w:rPr>
          <w:rFonts w:cs="Times New Roman"/>
        </w:rPr>
      </w:pPr>
      <w:r w:rsidRPr="006A19EB">
        <w:rPr>
          <w:rFonts w:cs="Times New Roman"/>
        </w:rPr>
        <w:t xml:space="preserve">Таблица 1 – Целевые показатели </w:t>
      </w:r>
      <w:r>
        <w:rPr>
          <w:rFonts w:cs="Times New Roman"/>
        </w:rPr>
        <w:t>Соглашения</w:t>
      </w:r>
    </w:p>
    <w:tbl>
      <w:tblPr>
        <w:tblStyle w:val="afffffff3"/>
        <w:tblW w:w="14725" w:type="dxa"/>
        <w:tblLayout w:type="fixed"/>
        <w:tblLook w:val="0420" w:firstRow="1" w:lastRow="0" w:firstColumn="0" w:lastColumn="0" w:noHBand="0" w:noVBand="1"/>
      </w:tblPr>
      <w:tblGrid>
        <w:gridCol w:w="254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8"/>
      </w:tblGrid>
      <w:tr w:rsidR="005E4BDE" w:rsidRPr="002A6B58" w14:paraId="68C23E23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hideMark/>
          </w:tcPr>
          <w:p w14:paraId="139984C3" w14:textId="77777777" w:rsidR="00C645D1" w:rsidRPr="00F36366" w:rsidRDefault="00C645D1" w:rsidP="00F36366">
            <w:pPr>
              <w:pStyle w:val="gff3"/>
              <w:rPr>
                <w:b/>
              </w:rPr>
            </w:pPr>
            <w:r w:rsidRPr="00F36366">
              <w:rPr>
                <w:b/>
              </w:rPr>
              <w:t>Целевой показатель</w:t>
            </w:r>
          </w:p>
        </w:tc>
        <w:tc>
          <w:tcPr>
            <w:tcW w:w="1107" w:type="dxa"/>
            <w:hideMark/>
          </w:tcPr>
          <w:p w14:paraId="0386D9BA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2021</w:t>
            </w:r>
          </w:p>
        </w:tc>
        <w:tc>
          <w:tcPr>
            <w:tcW w:w="1107" w:type="dxa"/>
            <w:hideMark/>
          </w:tcPr>
          <w:p w14:paraId="675B607A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2022</w:t>
            </w:r>
          </w:p>
        </w:tc>
        <w:tc>
          <w:tcPr>
            <w:tcW w:w="1107" w:type="dxa"/>
            <w:hideMark/>
          </w:tcPr>
          <w:p w14:paraId="37911318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2023</w:t>
            </w:r>
          </w:p>
        </w:tc>
        <w:tc>
          <w:tcPr>
            <w:tcW w:w="1107" w:type="dxa"/>
            <w:hideMark/>
          </w:tcPr>
          <w:p w14:paraId="53965356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2024</w:t>
            </w:r>
          </w:p>
        </w:tc>
        <w:tc>
          <w:tcPr>
            <w:tcW w:w="1107" w:type="dxa"/>
            <w:hideMark/>
          </w:tcPr>
          <w:p w14:paraId="4907FF5B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2025</w:t>
            </w:r>
          </w:p>
        </w:tc>
        <w:tc>
          <w:tcPr>
            <w:tcW w:w="1107" w:type="dxa"/>
            <w:hideMark/>
          </w:tcPr>
          <w:p w14:paraId="52DC1C3A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2026</w:t>
            </w:r>
          </w:p>
        </w:tc>
        <w:tc>
          <w:tcPr>
            <w:tcW w:w="1107" w:type="dxa"/>
            <w:hideMark/>
          </w:tcPr>
          <w:p w14:paraId="6133B290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2027</w:t>
            </w:r>
          </w:p>
        </w:tc>
        <w:tc>
          <w:tcPr>
            <w:tcW w:w="1107" w:type="dxa"/>
            <w:hideMark/>
          </w:tcPr>
          <w:p w14:paraId="175621D2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2028</w:t>
            </w:r>
          </w:p>
        </w:tc>
        <w:tc>
          <w:tcPr>
            <w:tcW w:w="1107" w:type="dxa"/>
            <w:hideMark/>
          </w:tcPr>
          <w:p w14:paraId="5E5C3128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2029</w:t>
            </w:r>
          </w:p>
        </w:tc>
        <w:tc>
          <w:tcPr>
            <w:tcW w:w="1107" w:type="dxa"/>
            <w:hideMark/>
          </w:tcPr>
          <w:p w14:paraId="11D6AA65" w14:textId="77777777" w:rsidR="00C645D1" w:rsidRPr="00F36366" w:rsidRDefault="00C645D1" w:rsidP="00F36366">
            <w:pPr>
              <w:pStyle w:val="gff3"/>
              <w:rPr>
                <w:b/>
                <w:lang w:val="en-US"/>
              </w:rPr>
            </w:pPr>
            <w:r w:rsidRPr="00F36366">
              <w:rPr>
                <w:b/>
                <w:lang w:val="en-US"/>
              </w:rPr>
              <w:t>2030</w:t>
            </w:r>
          </w:p>
        </w:tc>
        <w:tc>
          <w:tcPr>
            <w:tcW w:w="1108" w:type="dxa"/>
          </w:tcPr>
          <w:p w14:paraId="73539684" w14:textId="77777777" w:rsidR="00C645D1" w:rsidRPr="00F36366" w:rsidRDefault="00C645D1" w:rsidP="00F36366">
            <w:pPr>
              <w:pStyle w:val="gff3"/>
              <w:rPr>
                <w:b/>
              </w:rPr>
            </w:pPr>
            <w:r w:rsidRPr="00F36366">
              <w:rPr>
                <w:b/>
              </w:rPr>
              <w:t>2031</w:t>
            </w:r>
          </w:p>
        </w:tc>
      </w:tr>
      <w:tr w:rsidR="005E4BDE" w:rsidRPr="002A6B58" w14:paraId="49A8FADC" w14:textId="77777777" w:rsidTr="00F36366">
        <w:tc>
          <w:tcPr>
            <w:tcW w:w="2547" w:type="dxa"/>
            <w:hideMark/>
          </w:tcPr>
          <w:p w14:paraId="7ED6AC0A" w14:textId="77777777" w:rsidR="00EE76E6" w:rsidRPr="002A6B58" w:rsidRDefault="00EE76E6" w:rsidP="00F36366">
            <w:pPr>
              <w:pStyle w:val="gff4"/>
            </w:pPr>
            <w:r w:rsidRPr="002A6B58">
              <w:t>Среднее количество уникальных активных пользователей в сутки</w:t>
            </w:r>
            <w:r w:rsidRPr="002A6B58">
              <w:rPr>
                <w:vertAlign w:val="superscript"/>
              </w:rPr>
              <w:footnoteReference w:id="2"/>
            </w:r>
            <w:r>
              <w:t> </w:t>
            </w:r>
            <w:r w:rsidRPr="00C166AE">
              <w:t>(</w:t>
            </w:r>
            <w:r>
              <w:t>чел</w:t>
            </w:r>
            <w:r w:rsidRPr="00C166AE">
              <w:t>)</w:t>
            </w:r>
          </w:p>
        </w:tc>
        <w:tc>
          <w:tcPr>
            <w:tcW w:w="1107" w:type="dxa"/>
          </w:tcPr>
          <w:p w14:paraId="0C92E7FC" w14:textId="7CB5A4D6" w:rsidR="00EE76E6" w:rsidRPr="00F36366" w:rsidRDefault="00EE76E6" w:rsidP="00F36366">
            <w:pPr>
              <w:pStyle w:val="gff4"/>
            </w:pPr>
            <w:r w:rsidRPr="00F36366">
              <w:t>5</w:t>
            </w:r>
            <w:r>
              <w:t> </w:t>
            </w:r>
            <w:r w:rsidRPr="00F36366">
              <w:t>773</w:t>
            </w:r>
          </w:p>
        </w:tc>
        <w:tc>
          <w:tcPr>
            <w:tcW w:w="1107" w:type="dxa"/>
          </w:tcPr>
          <w:p w14:paraId="7ADA54D5" w14:textId="0D4095CC" w:rsidR="00EE76E6" w:rsidRPr="00C166AE" w:rsidRDefault="00EE76E6" w:rsidP="00F36366">
            <w:pPr>
              <w:pStyle w:val="gff4"/>
            </w:pPr>
            <w:r w:rsidRPr="00F36366">
              <w:t>12</w:t>
            </w:r>
            <w:r>
              <w:t> </w:t>
            </w:r>
            <w:r w:rsidRPr="00F36366">
              <w:t>124</w:t>
            </w:r>
          </w:p>
        </w:tc>
        <w:tc>
          <w:tcPr>
            <w:tcW w:w="1107" w:type="dxa"/>
          </w:tcPr>
          <w:p w14:paraId="24F5689D" w14:textId="5BFC9209" w:rsidR="00EE76E6" w:rsidRPr="00C166AE" w:rsidRDefault="00EE76E6" w:rsidP="00F36366">
            <w:pPr>
              <w:pStyle w:val="gff4"/>
            </w:pPr>
            <w:r w:rsidRPr="00F36366">
              <w:t>23</w:t>
            </w:r>
            <w:r>
              <w:t> </w:t>
            </w:r>
            <w:r w:rsidRPr="00F36366">
              <w:t>671</w:t>
            </w:r>
          </w:p>
        </w:tc>
        <w:tc>
          <w:tcPr>
            <w:tcW w:w="1107" w:type="dxa"/>
          </w:tcPr>
          <w:p w14:paraId="75BB24FA" w14:textId="037B3E03" w:rsidR="00EE76E6" w:rsidRPr="00C166AE" w:rsidRDefault="00EE76E6" w:rsidP="00F36366">
            <w:pPr>
              <w:pStyle w:val="gff4"/>
            </w:pPr>
            <w:r w:rsidRPr="00F36366">
              <w:t>35</w:t>
            </w:r>
            <w:r>
              <w:t> </w:t>
            </w:r>
            <w:r w:rsidRPr="00F36366">
              <w:t>218</w:t>
            </w:r>
          </w:p>
        </w:tc>
        <w:tc>
          <w:tcPr>
            <w:tcW w:w="1107" w:type="dxa"/>
          </w:tcPr>
          <w:p w14:paraId="278671C6" w14:textId="2A06AB4B" w:rsidR="00EE76E6" w:rsidRPr="00C166AE" w:rsidRDefault="00EE76E6" w:rsidP="00F36366">
            <w:pPr>
              <w:pStyle w:val="gff4"/>
            </w:pPr>
            <w:r w:rsidRPr="00F36366">
              <w:t>46</w:t>
            </w:r>
            <w:r>
              <w:t> </w:t>
            </w:r>
            <w:r w:rsidRPr="00F36366">
              <w:t>765</w:t>
            </w:r>
          </w:p>
        </w:tc>
        <w:tc>
          <w:tcPr>
            <w:tcW w:w="1107" w:type="dxa"/>
          </w:tcPr>
          <w:p w14:paraId="6BC78295" w14:textId="5CE62A8B" w:rsidR="00EE76E6" w:rsidRPr="00C166AE" w:rsidRDefault="00EE76E6" w:rsidP="00F36366">
            <w:pPr>
              <w:pStyle w:val="gff4"/>
            </w:pPr>
            <w:r w:rsidRPr="00F36366">
              <w:t>58</w:t>
            </w:r>
            <w:r>
              <w:t> </w:t>
            </w:r>
            <w:r w:rsidRPr="00F36366">
              <w:t>312</w:t>
            </w:r>
          </w:p>
        </w:tc>
        <w:tc>
          <w:tcPr>
            <w:tcW w:w="1107" w:type="dxa"/>
          </w:tcPr>
          <w:p w14:paraId="5FE97D2C" w14:textId="04FB0F96" w:rsidR="00EE76E6" w:rsidRPr="00C166AE" w:rsidRDefault="00EE76E6" w:rsidP="00F36366">
            <w:pPr>
              <w:pStyle w:val="gff4"/>
            </w:pPr>
            <w:r w:rsidRPr="00F36366">
              <w:t>69</w:t>
            </w:r>
            <w:r>
              <w:t> </w:t>
            </w:r>
            <w:r w:rsidRPr="00F36366">
              <w:t>859</w:t>
            </w:r>
          </w:p>
        </w:tc>
        <w:tc>
          <w:tcPr>
            <w:tcW w:w="1107" w:type="dxa"/>
          </w:tcPr>
          <w:p w14:paraId="1B73E252" w14:textId="2E918EFD" w:rsidR="00EE76E6" w:rsidRPr="00C166AE" w:rsidRDefault="00EE76E6" w:rsidP="00F36366">
            <w:pPr>
              <w:pStyle w:val="gff4"/>
            </w:pPr>
            <w:r w:rsidRPr="00F36366">
              <w:t>81</w:t>
            </w:r>
            <w:r>
              <w:t> </w:t>
            </w:r>
            <w:r w:rsidRPr="00F36366">
              <w:t>406</w:t>
            </w:r>
          </w:p>
        </w:tc>
        <w:tc>
          <w:tcPr>
            <w:tcW w:w="1107" w:type="dxa"/>
          </w:tcPr>
          <w:p w14:paraId="47BE1564" w14:textId="21273ACE" w:rsidR="00EE76E6" w:rsidRPr="00C166AE" w:rsidRDefault="00EE76E6" w:rsidP="00F36366">
            <w:pPr>
              <w:pStyle w:val="gff4"/>
            </w:pPr>
            <w:r w:rsidRPr="00F36366">
              <w:t>92</w:t>
            </w:r>
            <w:r>
              <w:t> </w:t>
            </w:r>
            <w:r w:rsidRPr="00F36366">
              <w:t>953</w:t>
            </w:r>
          </w:p>
        </w:tc>
        <w:tc>
          <w:tcPr>
            <w:tcW w:w="1107" w:type="dxa"/>
          </w:tcPr>
          <w:p w14:paraId="6247809B" w14:textId="7907C1D5" w:rsidR="00EE76E6" w:rsidRPr="00C166AE" w:rsidRDefault="00EE76E6" w:rsidP="00F36366">
            <w:pPr>
              <w:pStyle w:val="gff4"/>
            </w:pPr>
            <w:r w:rsidRPr="00F36366">
              <w:t>104</w:t>
            </w:r>
            <w:r>
              <w:t> </w:t>
            </w:r>
            <w:r w:rsidRPr="00F36366">
              <w:t>500</w:t>
            </w:r>
          </w:p>
        </w:tc>
        <w:tc>
          <w:tcPr>
            <w:tcW w:w="1108" w:type="dxa"/>
          </w:tcPr>
          <w:p w14:paraId="6C1DADFF" w14:textId="08083095" w:rsidR="00EE76E6" w:rsidRPr="00F36366" w:rsidDel="00DD303A" w:rsidRDefault="00EE76E6" w:rsidP="00F36366">
            <w:pPr>
              <w:pStyle w:val="gff4"/>
            </w:pPr>
            <w:r w:rsidRPr="00F36366">
              <w:t>113</w:t>
            </w:r>
            <w:r>
              <w:t> </w:t>
            </w:r>
            <w:r w:rsidRPr="00F36366">
              <w:t>160</w:t>
            </w:r>
          </w:p>
        </w:tc>
      </w:tr>
    </w:tbl>
    <w:p w14:paraId="064259B6" w14:textId="77777777" w:rsidR="00B17777" w:rsidRDefault="00B17777" w:rsidP="00B17777">
      <w:pPr>
        <w:spacing w:after="0"/>
        <w:ind w:left="-567" w:right="567"/>
        <w:jc w:val="center"/>
        <w:rPr>
          <w:rFonts w:cs="Times New Roman"/>
        </w:rPr>
      </w:pPr>
    </w:p>
    <w:tbl>
      <w:tblPr>
        <w:tblStyle w:val="afffffff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3268"/>
      </w:tblGrid>
      <w:tr w:rsidR="00B17777" w14:paraId="09B1A019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EFFD6F" w14:textId="77777777" w:rsidR="00B17777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Публичный партнёр</w:t>
            </w:r>
          </w:p>
          <w:p w14:paraId="52DA5175" w14:textId="77777777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3CFF2" w14:textId="77777777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Частный партнёр</w:t>
            </w:r>
          </w:p>
          <w:p w14:paraId="21FD339C" w14:textId="051CB340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</w:tr>
      <w:tr w:rsidR="00B17777" w14:paraId="49D9A0CD" w14:textId="77777777" w:rsidTr="00F36366">
        <w:tc>
          <w:tcPr>
            <w:tcW w:w="10631" w:type="dxa"/>
          </w:tcPr>
          <w:p w14:paraId="7E5789F0" w14:textId="77777777" w:rsidR="00B17777" w:rsidRPr="00B17777" w:rsidRDefault="00B17777" w:rsidP="007D22CE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 xml:space="preserve">____________________ / </w:t>
            </w:r>
          </w:p>
        </w:tc>
        <w:tc>
          <w:tcPr>
            <w:tcW w:w="1359" w:type="dxa"/>
          </w:tcPr>
          <w:p w14:paraId="7F53B87D" w14:textId="31717294" w:rsidR="00B17777" w:rsidRPr="00B17777" w:rsidRDefault="00186F3A" w:rsidP="00186F3A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>
              <w:rPr>
                <w:rStyle w:val="FontStyle39"/>
                <w:sz w:val="24"/>
                <w:szCs w:val="24"/>
              </w:rPr>
              <w:t>_____________________</w:t>
            </w:r>
            <w:r w:rsidR="00B17777" w:rsidRPr="00B17777">
              <w:rPr>
                <w:rStyle w:val="FontStyle39"/>
                <w:sz w:val="24"/>
                <w:szCs w:val="24"/>
              </w:rPr>
              <w:t xml:space="preserve">/ </w:t>
            </w:r>
          </w:p>
        </w:tc>
      </w:tr>
      <w:tr w:rsidR="00B17777" w14:paraId="7BE4533E" w14:textId="77777777" w:rsidTr="00F36366">
        <w:tc>
          <w:tcPr>
            <w:tcW w:w="10631" w:type="dxa"/>
          </w:tcPr>
          <w:p w14:paraId="3CFAA905" w14:textId="1EAADEFA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>«__» _______ 20</w:t>
            </w:r>
            <w:r w:rsidR="00A623EE">
              <w:rPr>
                <w:rStyle w:val="FontStyle39"/>
                <w:sz w:val="24"/>
                <w:szCs w:val="24"/>
                <w:lang w:val="en-US"/>
              </w:rPr>
              <w:t>2</w:t>
            </w:r>
            <w:r w:rsidRPr="00B17777">
              <w:rPr>
                <w:rStyle w:val="FontStyle39"/>
                <w:sz w:val="24"/>
                <w:szCs w:val="24"/>
              </w:rPr>
              <w:t>_ г.</w:t>
            </w:r>
          </w:p>
        </w:tc>
        <w:tc>
          <w:tcPr>
            <w:tcW w:w="1359" w:type="dxa"/>
          </w:tcPr>
          <w:p w14:paraId="773308C5" w14:textId="1C38EA13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>«__» _______ 20</w:t>
            </w:r>
            <w:r w:rsidR="00A623EE">
              <w:rPr>
                <w:rStyle w:val="FontStyle39"/>
                <w:sz w:val="24"/>
                <w:szCs w:val="24"/>
                <w:lang w:val="en-US"/>
              </w:rPr>
              <w:t>2</w:t>
            </w:r>
            <w:r w:rsidRPr="00B17777">
              <w:rPr>
                <w:rStyle w:val="FontStyle39"/>
                <w:sz w:val="24"/>
                <w:szCs w:val="24"/>
              </w:rPr>
              <w:t>_ г.</w:t>
            </w:r>
          </w:p>
        </w:tc>
      </w:tr>
      <w:tr w:rsidR="00B17777" w14:paraId="4B86AA6E" w14:textId="77777777" w:rsidTr="00F36366">
        <w:tc>
          <w:tcPr>
            <w:tcW w:w="10631" w:type="dxa"/>
          </w:tcPr>
          <w:p w14:paraId="015A5E19" w14:textId="77777777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B17777">
              <w:rPr>
                <w:rStyle w:val="FontStyle39"/>
                <w:sz w:val="24"/>
                <w:szCs w:val="24"/>
              </w:rPr>
              <w:t>М.П.</w:t>
            </w:r>
          </w:p>
        </w:tc>
        <w:tc>
          <w:tcPr>
            <w:tcW w:w="1359" w:type="dxa"/>
          </w:tcPr>
          <w:p w14:paraId="02D8A034" w14:textId="77777777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B17777">
              <w:rPr>
                <w:rStyle w:val="FontStyle39"/>
                <w:sz w:val="24"/>
                <w:szCs w:val="24"/>
              </w:rPr>
              <w:t>М.П.</w:t>
            </w:r>
          </w:p>
        </w:tc>
      </w:tr>
    </w:tbl>
    <w:p w14:paraId="4E216696" w14:textId="77777777" w:rsidR="0043648F" w:rsidRPr="007717BC" w:rsidRDefault="0043648F" w:rsidP="0043648F">
      <w:pPr>
        <w:spacing w:after="0"/>
        <w:ind w:left="-567" w:right="567"/>
        <w:jc w:val="right"/>
        <w:sectPr w:rsidR="0043648F" w:rsidRPr="007717BC" w:rsidSect="00F36366">
          <w:headerReference w:type="default" r:id="rId15"/>
          <w:footerReference w:type="default" r:id="rId16"/>
          <w:footerReference w:type="first" r:id="rId17"/>
          <w:pgSz w:w="16838" w:h="11906" w:orient="landscape"/>
          <w:pgMar w:top="1985" w:right="1134" w:bottom="567" w:left="851" w:header="0" w:footer="720" w:gutter="0"/>
          <w:pgNumType w:start="1"/>
          <w:cols w:space="720"/>
          <w:titlePg/>
          <w:docGrid w:linePitch="326"/>
        </w:sectPr>
      </w:pPr>
    </w:p>
    <w:p w14:paraId="45B4BD0E" w14:textId="77777777" w:rsidR="0008468C" w:rsidRDefault="0008468C" w:rsidP="0008468C">
      <w:pPr>
        <w:pStyle w:val="afffffb"/>
      </w:pPr>
      <w:r>
        <w:lastRenderedPageBreak/>
        <w:t>Приложение № 3</w:t>
      </w:r>
    </w:p>
    <w:p w14:paraId="41C5A345" w14:textId="77777777" w:rsidR="0008468C" w:rsidRPr="006A19EB" w:rsidRDefault="0008468C" w:rsidP="0008468C">
      <w:pPr>
        <w:pStyle w:val="afffffc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С</w:t>
      </w:r>
      <w:r w:rsidRPr="006A19EB">
        <w:rPr>
          <w:rFonts w:cs="Times New Roman"/>
        </w:rPr>
        <w:t>оглашению</w:t>
      </w:r>
      <w:r>
        <w:rPr>
          <w:rFonts w:cs="Times New Roman"/>
        </w:rPr>
        <w:t xml:space="preserve"> о ГЧП</w:t>
      </w:r>
    </w:p>
    <w:p w14:paraId="56155818" w14:textId="77777777" w:rsidR="0008468C" w:rsidRPr="0057686E" w:rsidRDefault="0008468C" w:rsidP="0008468C">
      <w:pPr>
        <w:pStyle w:val="afffffc"/>
      </w:pPr>
      <w:proofErr w:type="gramStart"/>
      <w:r w:rsidRPr="006A19EB">
        <w:rPr>
          <w:rFonts w:cs="Times New Roman"/>
        </w:rPr>
        <w:t>от</w:t>
      </w:r>
      <w:proofErr w:type="gramEnd"/>
      <w:r w:rsidRPr="006A19EB">
        <w:rPr>
          <w:rFonts w:cs="Times New Roman"/>
        </w:rPr>
        <w:t xml:space="preserve"> </w:t>
      </w:r>
      <w:r w:rsidRPr="005A1502">
        <w:t>«___»</w:t>
      </w:r>
      <w:r>
        <w:t xml:space="preserve"> </w:t>
      </w:r>
      <w:r w:rsidRPr="005A1502">
        <w:t>________</w:t>
      </w:r>
      <w:r>
        <w:t xml:space="preserve"> 202_ г.</w:t>
      </w:r>
      <w:r w:rsidRPr="0057686E">
        <w:t xml:space="preserve"> </w:t>
      </w:r>
      <w:r w:rsidRPr="006A19EB">
        <w:rPr>
          <w:rFonts w:cs="Times New Roman"/>
        </w:rPr>
        <w:t>№______</w:t>
      </w:r>
    </w:p>
    <w:p w14:paraId="5254AFA6" w14:textId="0E005CB6" w:rsidR="005366B9" w:rsidRPr="006A19EB" w:rsidRDefault="001C3624" w:rsidP="00E34DA6">
      <w:pPr>
        <w:pStyle w:val="gff9"/>
      </w:pPr>
      <w:bookmarkStart w:id="81" w:name="_1fob9te" w:colFirst="0" w:colLast="0"/>
      <w:bookmarkStart w:id="82" w:name="_Toc533597725"/>
      <w:bookmarkEnd w:id="81"/>
      <w:r w:rsidRPr="006A19EB">
        <w:t xml:space="preserve">Перечень </w:t>
      </w:r>
      <w:r w:rsidRPr="00602B6F">
        <w:t>сервисов,</w:t>
      </w:r>
      <w:r w:rsidR="00602B6F" w:rsidRPr="00602B6F">
        <w:t xml:space="preserve"> обеспечивающих окупаемость </w:t>
      </w:r>
      <w:r w:rsidR="00037AEC">
        <w:t>Соглашения</w:t>
      </w:r>
      <w:r w:rsidR="00A623EE">
        <w:t xml:space="preserve"> </w:t>
      </w:r>
      <w:r w:rsidR="00A623EE">
        <w:rPr>
          <w:rFonts w:cs="Times New Roman"/>
        </w:rPr>
        <w:t>о ГЧП</w:t>
      </w:r>
      <w:r w:rsidR="00602B6F" w:rsidRPr="00602B6F">
        <w:t xml:space="preserve">, </w:t>
      </w:r>
      <w:r w:rsidRPr="00602B6F">
        <w:t>предназначенных для пользователей Платформы</w:t>
      </w:r>
      <w:bookmarkEnd w:id="82"/>
      <w:r w:rsidR="00602B6F" w:rsidRPr="00602B6F">
        <w:t xml:space="preserve"> </w:t>
      </w:r>
    </w:p>
    <w:tbl>
      <w:tblPr>
        <w:tblStyle w:val="afffffff3"/>
        <w:tblW w:w="9345" w:type="dxa"/>
        <w:tblLayout w:type="fixed"/>
        <w:tblLook w:val="0420" w:firstRow="1" w:lastRow="0" w:firstColumn="0" w:lastColumn="0" w:noHBand="0" w:noVBand="1"/>
      </w:tblPr>
      <w:tblGrid>
        <w:gridCol w:w="562"/>
        <w:gridCol w:w="2526"/>
        <w:gridCol w:w="6257"/>
      </w:tblGrid>
      <w:tr w:rsidR="005366B9" w:rsidRPr="00B14369" w14:paraId="2BA29F11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4D2D0970" w14:textId="77777777" w:rsidR="005366B9" w:rsidRPr="00E34DA6" w:rsidRDefault="001C3624" w:rsidP="00E34DA6">
            <w:pPr>
              <w:pStyle w:val="gff4"/>
              <w:jc w:val="center"/>
              <w:rPr>
                <w:b/>
              </w:rPr>
            </w:pPr>
            <w:r w:rsidRPr="00E34DA6">
              <w:rPr>
                <w:b/>
              </w:rPr>
              <w:t>№ п/п</w:t>
            </w:r>
          </w:p>
        </w:tc>
        <w:tc>
          <w:tcPr>
            <w:tcW w:w="2526" w:type="dxa"/>
          </w:tcPr>
          <w:p w14:paraId="53CFF935" w14:textId="77777777" w:rsidR="005366B9" w:rsidRPr="00E34DA6" w:rsidRDefault="001C3624" w:rsidP="00E34DA6">
            <w:pPr>
              <w:pStyle w:val="gff4"/>
              <w:jc w:val="center"/>
              <w:rPr>
                <w:b/>
              </w:rPr>
            </w:pPr>
            <w:r w:rsidRPr="00E34DA6">
              <w:rPr>
                <w:b/>
              </w:rPr>
              <w:t>Коммерческий сервис</w:t>
            </w:r>
          </w:p>
        </w:tc>
        <w:tc>
          <w:tcPr>
            <w:tcW w:w="6257" w:type="dxa"/>
          </w:tcPr>
          <w:p w14:paraId="6C985931" w14:textId="77777777" w:rsidR="005366B9" w:rsidRPr="00E34DA6" w:rsidRDefault="001C3624" w:rsidP="00E34DA6">
            <w:pPr>
              <w:pStyle w:val="gff4"/>
              <w:jc w:val="center"/>
              <w:rPr>
                <w:b/>
              </w:rPr>
            </w:pPr>
            <w:r w:rsidRPr="00E34DA6">
              <w:rPr>
                <w:b/>
              </w:rPr>
              <w:t>Описание</w:t>
            </w:r>
          </w:p>
        </w:tc>
      </w:tr>
      <w:tr w:rsidR="005366B9" w:rsidRPr="00B14369" w14:paraId="1ECEC916" w14:textId="77777777" w:rsidTr="00F36366">
        <w:tc>
          <w:tcPr>
            <w:tcW w:w="562" w:type="dxa"/>
          </w:tcPr>
          <w:p w14:paraId="18BD292B" w14:textId="7E882067" w:rsidR="005366B9" w:rsidRPr="00BB6B88" w:rsidRDefault="001C3624" w:rsidP="00BB6B88">
            <w:pPr>
              <w:pStyle w:val="gff4"/>
            </w:pPr>
            <w:r w:rsidRPr="00FF4DEF">
              <w:t>1</w:t>
            </w:r>
          </w:p>
        </w:tc>
        <w:tc>
          <w:tcPr>
            <w:tcW w:w="2526" w:type="dxa"/>
          </w:tcPr>
          <w:p w14:paraId="2BE10FDE" w14:textId="3C4CE61F" w:rsidR="005366B9" w:rsidRPr="00266F53" w:rsidRDefault="001C3624" w:rsidP="004233AE">
            <w:pPr>
              <w:pStyle w:val="gff4"/>
            </w:pPr>
            <w:r w:rsidRPr="00266F53">
              <w:t xml:space="preserve">Предоставление рекламно-информационных услуг </w:t>
            </w:r>
            <w:r w:rsidR="004233AE">
              <w:t>законным представителям</w:t>
            </w:r>
            <w:r w:rsidRPr="00266F53">
              <w:t xml:space="preserve"> обучающихся/</w:t>
            </w:r>
            <w:r w:rsidR="004438FA">
              <w:t xml:space="preserve"> </w:t>
            </w:r>
            <w:r w:rsidRPr="00266F53">
              <w:t>обучающимся/</w:t>
            </w:r>
            <w:r w:rsidR="004438FA">
              <w:t xml:space="preserve"> </w:t>
            </w:r>
            <w:r w:rsidRPr="00266F53">
              <w:t>иным пользователям</w:t>
            </w:r>
          </w:p>
        </w:tc>
        <w:tc>
          <w:tcPr>
            <w:tcW w:w="6257" w:type="dxa"/>
          </w:tcPr>
          <w:p w14:paraId="742A88CB" w14:textId="0BCA8403" w:rsidR="005366B9" w:rsidRPr="00266F53" w:rsidRDefault="001C3624" w:rsidP="00186F3A">
            <w:pPr>
              <w:pStyle w:val="gff4"/>
            </w:pPr>
            <w:r w:rsidRPr="00266F53">
              <w:t xml:space="preserve">Настоящая услуга позволяет </w:t>
            </w:r>
            <w:r w:rsidR="00186F3A">
              <w:t>законным представителям</w:t>
            </w:r>
            <w:r w:rsidRPr="00266F53">
              <w:t xml:space="preserve"> обучающихся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>обучающимся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 xml:space="preserve">иным пользователям получать рекламно-информационные материалы, направленные на привлечение внимания </w:t>
            </w:r>
            <w:r w:rsidR="00186F3A">
              <w:t xml:space="preserve">законных представителей </w:t>
            </w:r>
            <w:r w:rsidRPr="00266F53">
              <w:t>обучающихся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>обучающихся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>иных пользователей к объекту рекламирования, который может потенциально быть интересным данной группе пользователей, формирование или поддержание интереса к данному объекту и его продвижение на рынке</w:t>
            </w:r>
          </w:p>
        </w:tc>
      </w:tr>
      <w:tr w:rsidR="005366B9" w:rsidRPr="00B14369" w14:paraId="03DA80BB" w14:textId="77777777" w:rsidTr="00F36366">
        <w:trPr>
          <w:trHeight w:val="1480"/>
        </w:trPr>
        <w:tc>
          <w:tcPr>
            <w:tcW w:w="562" w:type="dxa"/>
          </w:tcPr>
          <w:p w14:paraId="7E0515D9" w14:textId="678220EA" w:rsidR="005366B9" w:rsidRPr="00BB6B88" w:rsidRDefault="001C3624" w:rsidP="00BB6B88">
            <w:pPr>
              <w:pStyle w:val="gff4"/>
            </w:pPr>
            <w:r w:rsidRPr="00BB6B88">
              <w:t>2</w:t>
            </w:r>
          </w:p>
        </w:tc>
        <w:tc>
          <w:tcPr>
            <w:tcW w:w="2526" w:type="dxa"/>
          </w:tcPr>
          <w:p w14:paraId="24242344" w14:textId="77777777" w:rsidR="005366B9" w:rsidRPr="00266F53" w:rsidRDefault="001C3624" w:rsidP="00E34DA6">
            <w:pPr>
              <w:pStyle w:val="gff4"/>
            </w:pPr>
            <w:r w:rsidRPr="00266F53">
              <w:t>Предоставление услуги доступа к приложению Аналитика Оценок</w:t>
            </w:r>
          </w:p>
        </w:tc>
        <w:tc>
          <w:tcPr>
            <w:tcW w:w="6257" w:type="dxa"/>
          </w:tcPr>
          <w:p w14:paraId="19699DE1" w14:textId="56712AA2" w:rsidR="005366B9" w:rsidRPr="00266F53" w:rsidRDefault="001C3624" w:rsidP="00186F3A">
            <w:pPr>
              <w:pStyle w:val="gff4"/>
            </w:pPr>
            <w:r w:rsidRPr="00266F53">
              <w:t xml:space="preserve">Настоящая услуга позволяет узнать рейтинг </w:t>
            </w:r>
            <w:r w:rsidR="00186F3A">
              <w:t>обучающегося</w:t>
            </w:r>
            <w:r w:rsidRPr="00266F53">
              <w:t xml:space="preserve"> в классе и сравнить его оценки с отметками одноклассников. Аналитика оценок помогает </w:t>
            </w:r>
            <w:r w:rsidR="00186F3A">
              <w:t xml:space="preserve">обучающимся </w:t>
            </w:r>
            <w:r w:rsidRPr="00266F53">
              <w:t xml:space="preserve">оценить собственные знания и создать атмосферу здоровой конкуренции, которая, в свою очередь, мотивирует </w:t>
            </w:r>
            <w:r w:rsidR="00186F3A">
              <w:t>обучающихся</w:t>
            </w:r>
            <w:r w:rsidRPr="00266F53">
              <w:t xml:space="preserve"> улучшать свои результаты и повышает успеваемость класса в целом.</w:t>
            </w:r>
          </w:p>
        </w:tc>
      </w:tr>
      <w:tr w:rsidR="005366B9" w:rsidRPr="00B14369" w14:paraId="21352B41" w14:textId="77777777" w:rsidTr="00F36366">
        <w:tc>
          <w:tcPr>
            <w:tcW w:w="562" w:type="dxa"/>
          </w:tcPr>
          <w:p w14:paraId="0B09954D" w14:textId="0635A573" w:rsidR="005366B9" w:rsidRPr="00BB6B88" w:rsidRDefault="001C3624" w:rsidP="00BB6B88">
            <w:pPr>
              <w:pStyle w:val="gff4"/>
            </w:pPr>
            <w:r w:rsidRPr="00BB6B88">
              <w:t>4</w:t>
            </w:r>
          </w:p>
        </w:tc>
        <w:tc>
          <w:tcPr>
            <w:tcW w:w="2526" w:type="dxa"/>
          </w:tcPr>
          <w:p w14:paraId="09B16B6A" w14:textId="77777777" w:rsidR="005366B9" w:rsidRPr="00266F53" w:rsidRDefault="001C3624" w:rsidP="00E34DA6">
            <w:pPr>
              <w:pStyle w:val="gff4"/>
            </w:pPr>
            <w:r w:rsidRPr="00266F53">
              <w:t>Предоставление услуги доступа к сервису «Центр Приложений»</w:t>
            </w:r>
          </w:p>
        </w:tc>
        <w:tc>
          <w:tcPr>
            <w:tcW w:w="6257" w:type="dxa"/>
          </w:tcPr>
          <w:p w14:paraId="76727D13" w14:textId="795937FA" w:rsidR="005366B9" w:rsidRPr="00266F53" w:rsidRDefault="001C3624" w:rsidP="00DE2BC1">
            <w:pPr>
              <w:pStyle w:val="gff4"/>
            </w:pPr>
            <w:r w:rsidRPr="00266F53">
              <w:t xml:space="preserve">Настоящая услуга позволяет </w:t>
            </w:r>
            <w:r w:rsidR="00DE2BC1">
              <w:t>законным представителям</w:t>
            </w:r>
            <w:r w:rsidRPr="00266F53">
              <w:t xml:space="preserve"> обучающихся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>обучающимся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>иным пользователям получать доступ к платформе онлайн-торговли программным обеспечением</w:t>
            </w:r>
            <w:r w:rsidR="009D0C7D" w:rsidRPr="00B14369">
              <w:rPr>
                <w:rFonts w:cs="Times New Roman"/>
              </w:rPr>
              <w:t xml:space="preserve"> </w:t>
            </w:r>
            <w:r w:rsidRPr="00B14369">
              <w:rPr>
                <w:rFonts w:cs="Times New Roman"/>
              </w:rPr>
              <w:t>/</w:t>
            </w:r>
            <w:r w:rsidR="009D0C7D" w:rsidRPr="00B14369">
              <w:rPr>
                <w:rFonts w:cs="Times New Roman"/>
              </w:rPr>
              <w:t xml:space="preserve"> </w:t>
            </w:r>
            <w:r w:rsidRPr="00266F53">
              <w:t xml:space="preserve">интерактивными сервисами (далее - Приложениями) </w:t>
            </w:r>
            <w:r w:rsidR="00BF0206">
              <w:rPr>
                <w:rFonts w:cs="Times New Roman"/>
              </w:rPr>
              <w:t>Частный партнер</w:t>
            </w:r>
            <w:r w:rsidR="00266F53">
              <w:rPr>
                <w:rFonts w:cs="Times New Roman"/>
              </w:rPr>
              <w:t>а</w:t>
            </w:r>
            <w:r w:rsidR="00266F53">
              <w:t xml:space="preserve"> и Приложениям третьих лиц, размещенных</w:t>
            </w:r>
            <w:r w:rsidRPr="00266F53">
              <w:t xml:space="preserve"> в сети Интернет на </w:t>
            </w:r>
            <w:proofErr w:type="gramStart"/>
            <w:r w:rsidRPr="00266F53">
              <w:t>веб-сайте</w:t>
            </w:r>
            <w:proofErr w:type="gramEnd"/>
            <w:r w:rsidRPr="00266F53">
              <w:t xml:space="preserve"> Платформы.</w:t>
            </w:r>
          </w:p>
        </w:tc>
      </w:tr>
      <w:tr w:rsidR="005366B9" w:rsidRPr="00B14369" w14:paraId="24402C9B" w14:textId="77777777" w:rsidTr="00F36366">
        <w:tc>
          <w:tcPr>
            <w:tcW w:w="562" w:type="dxa"/>
          </w:tcPr>
          <w:p w14:paraId="0FC91F14" w14:textId="5318EA98" w:rsidR="005366B9" w:rsidRPr="00BB6B88" w:rsidRDefault="001C3624" w:rsidP="00BB6B88">
            <w:pPr>
              <w:pStyle w:val="gff4"/>
            </w:pPr>
            <w:r w:rsidRPr="00BB6B88">
              <w:t>5</w:t>
            </w:r>
          </w:p>
        </w:tc>
        <w:tc>
          <w:tcPr>
            <w:tcW w:w="2526" w:type="dxa"/>
          </w:tcPr>
          <w:p w14:paraId="31B9FA2A" w14:textId="77777777" w:rsidR="005366B9" w:rsidRPr="00266F53" w:rsidRDefault="001C3624" w:rsidP="00E34DA6">
            <w:pPr>
              <w:pStyle w:val="gff4"/>
            </w:pPr>
            <w:r w:rsidRPr="00266F53">
              <w:t>Предоставление услуги «Мобильное приложение»</w:t>
            </w:r>
          </w:p>
        </w:tc>
        <w:tc>
          <w:tcPr>
            <w:tcW w:w="6257" w:type="dxa"/>
          </w:tcPr>
          <w:p w14:paraId="46BEE411" w14:textId="77777777" w:rsidR="005366B9" w:rsidRPr="00266F53" w:rsidRDefault="001C3624" w:rsidP="00E34DA6">
            <w:pPr>
              <w:pStyle w:val="gff4"/>
            </w:pPr>
            <w:r w:rsidRPr="00266F53">
              <w:t xml:space="preserve">Настоящая услуга позволяет использовать адаптированную для просмотра и функционирующую на мобильном устройстве </w:t>
            </w:r>
            <w:r w:rsidR="004427C6" w:rsidRPr="00266F53">
              <w:t xml:space="preserve">версию </w:t>
            </w:r>
            <w:r w:rsidRPr="00266F53">
              <w:t>Платформы</w:t>
            </w:r>
            <w:r w:rsidR="004427C6" w:rsidRPr="00266F53">
              <w:t xml:space="preserve"> с ограниченным функционалом</w:t>
            </w:r>
            <w:r w:rsidRPr="00266F53">
              <w:t xml:space="preserve">, разработанную под </w:t>
            </w:r>
            <w:r w:rsidRPr="00B14369">
              <w:rPr>
                <w:rFonts w:cs="Times New Roman"/>
              </w:rPr>
              <w:t>мобильн</w:t>
            </w:r>
            <w:r w:rsidR="004427C6" w:rsidRPr="00B14369">
              <w:rPr>
                <w:rFonts w:cs="Times New Roman"/>
              </w:rPr>
              <w:t xml:space="preserve">ые </w:t>
            </w:r>
            <w:r w:rsidR="004438FA">
              <w:rPr>
                <w:rFonts w:cs="Times New Roman"/>
              </w:rPr>
              <w:t>устройства</w:t>
            </w:r>
          </w:p>
        </w:tc>
      </w:tr>
      <w:tr w:rsidR="005366B9" w:rsidRPr="00B14369" w14:paraId="15C29A2F" w14:textId="77777777" w:rsidTr="00F36366">
        <w:tc>
          <w:tcPr>
            <w:tcW w:w="562" w:type="dxa"/>
          </w:tcPr>
          <w:p w14:paraId="0009B8DF" w14:textId="7DEC9D6F" w:rsidR="005366B9" w:rsidRPr="00BB6B88" w:rsidRDefault="001C3624" w:rsidP="00BB6B88">
            <w:pPr>
              <w:pStyle w:val="gff4"/>
            </w:pPr>
            <w:r w:rsidRPr="00BB6B88">
              <w:t>8</w:t>
            </w:r>
          </w:p>
        </w:tc>
        <w:tc>
          <w:tcPr>
            <w:tcW w:w="2526" w:type="dxa"/>
          </w:tcPr>
          <w:p w14:paraId="1006027B" w14:textId="77777777" w:rsidR="005366B9" w:rsidRPr="00266F53" w:rsidRDefault="001C3624" w:rsidP="00E34DA6">
            <w:pPr>
              <w:pStyle w:val="gff4"/>
            </w:pPr>
            <w:proofErr w:type="spellStart"/>
            <w:r w:rsidRPr="00266F53">
              <w:t>Email</w:t>
            </w:r>
            <w:proofErr w:type="spellEnd"/>
            <w:r w:rsidRPr="00266F53">
              <w:t>-подписка</w:t>
            </w:r>
          </w:p>
        </w:tc>
        <w:tc>
          <w:tcPr>
            <w:tcW w:w="6257" w:type="dxa"/>
          </w:tcPr>
          <w:p w14:paraId="5199D664" w14:textId="7C4EF882" w:rsidR="005366B9" w:rsidRPr="00266F53" w:rsidRDefault="001C3624" w:rsidP="00DE2BC1">
            <w:pPr>
              <w:pStyle w:val="gff4"/>
            </w:pPr>
            <w:r w:rsidRPr="00266F53">
              <w:t xml:space="preserve">Настоящая услуга позволяет </w:t>
            </w:r>
            <w:r w:rsidR="00DE2BC1">
              <w:t>законным представителям</w:t>
            </w:r>
            <w:r w:rsidRPr="00266F53">
              <w:t xml:space="preserve"> обучающихся получать доступ к услуге по </w:t>
            </w:r>
            <w:proofErr w:type="spellStart"/>
            <w:r w:rsidRPr="00266F53">
              <w:t>email</w:t>
            </w:r>
            <w:proofErr w:type="spellEnd"/>
            <w:r w:rsidRPr="00266F53">
              <w:t>-рассылке для получения информации об успеваемости</w:t>
            </w:r>
            <w:r w:rsidR="00B14369" w:rsidRPr="00B14369">
              <w:rPr>
                <w:rFonts w:cs="Times New Roman"/>
              </w:rPr>
              <w:t>,</w:t>
            </w:r>
            <w:r w:rsidR="000A2ECF">
              <w:t xml:space="preserve"> </w:t>
            </w:r>
            <w:bookmarkStart w:id="83" w:name="_GoBack"/>
            <w:bookmarkEnd w:id="83"/>
            <w:r w:rsidRPr="00266F53">
              <w:t>посещаемости, расписании занятий и домашних заданиях своих детей, а также о школьных объявлениях.</w:t>
            </w:r>
          </w:p>
        </w:tc>
      </w:tr>
      <w:tr w:rsidR="005366B9" w:rsidRPr="00B14369" w14:paraId="03C5021E" w14:textId="77777777" w:rsidTr="00F36366">
        <w:tc>
          <w:tcPr>
            <w:tcW w:w="562" w:type="dxa"/>
          </w:tcPr>
          <w:p w14:paraId="65A1B4E5" w14:textId="7960B1D1" w:rsidR="005366B9" w:rsidRPr="00BB6B88" w:rsidRDefault="001C3624" w:rsidP="00BB6B88">
            <w:pPr>
              <w:pStyle w:val="gff4"/>
            </w:pPr>
            <w:r w:rsidRPr="00BB6B88">
              <w:t>9</w:t>
            </w:r>
          </w:p>
        </w:tc>
        <w:tc>
          <w:tcPr>
            <w:tcW w:w="2526" w:type="dxa"/>
          </w:tcPr>
          <w:p w14:paraId="07A59B66" w14:textId="77777777" w:rsidR="005366B9" w:rsidRPr="00266F53" w:rsidRDefault="00B14369" w:rsidP="00E34DA6">
            <w:pPr>
              <w:pStyle w:val="gff4"/>
            </w:pPr>
            <w:r w:rsidRPr="00B14369">
              <w:rPr>
                <w:rFonts w:cs="Times New Roman"/>
              </w:rPr>
              <w:t>Сервис отключения рекламно-информационных материалов</w:t>
            </w:r>
          </w:p>
        </w:tc>
        <w:tc>
          <w:tcPr>
            <w:tcW w:w="6257" w:type="dxa"/>
          </w:tcPr>
          <w:p w14:paraId="7747423C" w14:textId="03A4AD45" w:rsidR="005366B9" w:rsidRPr="00266F53" w:rsidRDefault="00B14369" w:rsidP="00E34DA6">
            <w:pPr>
              <w:pStyle w:val="gff4"/>
            </w:pPr>
            <w:r w:rsidRPr="00B14369">
              <w:rPr>
                <w:rFonts w:cs="Times New Roman"/>
              </w:rPr>
              <w:t>Сервис позволяет отключить пользователям рекламные объявления, рекламные личные сообщения, рекламные приглашения, баннерную рекламу, которые размещены на Платформе.</w:t>
            </w:r>
          </w:p>
        </w:tc>
      </w:tr>
      <w:tr w:rsidR="005366B9" w:rsidRPr="00B14369" w14:paraId="644D1AFC" w14:textId="77777777" w:rsidTr="00F36366">
        <w:tc>
          <w:tcPr>
            <w:tcW w:w="562" w:type="dxa"/>
          </w:tcPr>
          <w:p w14:paraId="37EEF85D" w14:textId="0D92A0EE" w:rsidR="005366B9" w:rsidRPr="00BB6B88" w:rsidRDefault="001C3624" w:rsidP="00BB6B88">
            <w:pPr>
              <w:pStyle w:val="gff4"/>
            </w:pPr>
            <w:r w:rsidRPr="00BB6B88">
              <w:lastRenderedPageBreak/>
              <w:t>10</w:t>
            </w:r>
          </w:p>
        </w:tc>
        <w:tc>
          <w:tcPr>
            <w:tcW w:w="2526" w:type="dxa"/>
          </w:tcPr>
          <w:p w14:paraId="65BADBDA" w14:textId="77777777" w:rsidR="005366B9" w:rsidRPr="00266F53" w:rsidRDefault="001C3624" w:rsidP="00E34DA6">
            <w:pPr>
              <w:pStyle w:val="gff4"/>
            </w:pPr>
            <w:r w:rsidRPr="00266F53">
              <w:t>Сервисный пакет «Календарно-тематическое планирование + Дополнительное образование детей + Приоритетная техническая поддержка»</w:t>
            </w:r>
          </w:p>
        </w:tc>
        <w:tc>
          <w:tcPr>
            <w:tcW w:w="6257" w:type="dxa"/>
          </w:tcPr>
          <w:p w14:paraId="4C9132C1" w14:textId="0E7ED5BB" w:rsidR="005366B9" w:rsidRPr="00266F53" w:rsidRDefault="001C3624" w:rsidP="00E34DA6">
            <w:pPr>
              <w:pStyle w:val="gff4"/>
            </w:pPr>
            <w:r w:rsidRPr="00266F53">
              <w:t xml:space="preserve">Предоставление </w:t>
            </w:r>
            <w:r w:rsidR="00B14369" w:rsidRPr="00B14369">
              <w:rPr>
                <w:rFonts w:cs="Times New Roman"/>
              </w:rPr>
              <w:t>организациям</w:t>
            </w:r>
            <w:r w:rsidR="00DE2BC1">
              <w:rPr>
                <w:rFonts w:cs="Times New Roman"/>
              </w:rPr>
              <w:t>, осуществляющим образовательную деятельность,</w:t>
            </w:r>
            <w:r w:rsidRPr="00266F53">
              <w:t xml:space="preserve"> услуги по приоритетному рассмотрению их об</w:t>
            </w:r>
            <w:r w:rsidR="00B14369" w:rsidRPr="00266F53">
              <w:t>ращений в техническую поддержку</w:t>
            </w:r>
            <w:r w:rsidR="00B14369" w:rsidRPr="00B14369">
              <w:rPr>
                <w:rFonts w:cs="Times New Roman"/>
              </w:rPr>
              <w:t xml:space="preserve"> –</w:t>
            </w:r>
            <w:r w:rsidRPr="00B14369">
              <w:rPr>
                <w:rFonts w:cs="Times New Roman"/>
              </w:rPr>
              <w:t xml:space="preserve"> </w:t>
            </w:r>
            <w:r w:rsidR="00B14369" w:rsidRPr="00B14369">
              <w:rPr>
                <w:rFonts w:cs="Times New Roman"/>
              </w:rPr>
              <w:t>о</w:t>
            </w:r>
            <w:r w:rsidRPr="00B14369">
              <w:rPr>
                <w:rFonts w:cs="Times New Roman"/>
              </w:rPr>
              <w:t>бращения</w:t>
            </w:r>
            <w:r w:rsidRPr="00266F53">
              <w:t xml:space="preserve"> обрабатываются вне очереди и за минимальное время</w:t>
            </w:r>
            <w:r w:rsidR="00B14369" w:rsidRPr="00B14369">
              <w:rPr>
                <w:rFonts w:cs="Times New Roman"/>
              </w:rPr>
              <w:t>;</w:t>
            </w:r>
          </w:p>
          <w:p w14:paraId="7954F9EA" w14:textId="3A8E19E0" w:rsidR="005366B9" w:rsidRPr="00266F53" w:rsidRDefault="001C3624" w:rsidP="00E34DA6">
            <w:pPr>
              <w:pStyle w:val="gff4"/>
            </w:pPr>
            <w:r w:rsidRPr="00266F53">
              <w:t xml:space="preserve">Предоставление услуг </w:t>
            </w:r>
            <w:r w:rsidR="00B14369" w:rsidRPr="00B14369">
              <w:rPr>
                <w:rFonts w:cs="Times New Roman"/>
              </w:rPr>
              <w:t>организациям</w:t>
            </w:r>
            <w:r w:rsidR="00DE2BC1">
              <w:rPr>
                <w:rFonts w:cs="Times New Roman"/>
              </w:rPr>
              <w:t xml:space="preserve">, осуществляющим образовательную деятельность, </w:t>
            </w:r>
            <w:r w:rsidRPr="00266F53">
              <w:t>по доступу к сервису календарно-тематического планирования для автоматического поурочного планирования в журнале</w:t>
            </w:r>
            <w:r w:rsidR="00B14369" w:rsidRPr="00B14369">
              <w:rPr>
                <w:rFonts w:cs="Times New Roman"/>
              </w:rPr>
              <w:t>;</w:t>
            </w:r>
          </w:p>
          <w:p w14:paraId="4C04841D" w14:textId="668D1EA7" w:rsidR="005366B9" w:rsidRPr="00266F53" w:rsidRDefault="001C3624" w:rsidP="00DE2BC1">
            <w:pPr>
              <w:pStyle w:val="gff4"/>
            </w:pPr>
            <w:r w:rsidRPr="00266F53">
              <w:t>Предоставление услуг организациям</w:t>
            </w:r>
            <w:r w:rsidR="00DE2BC1">
              <w:t>, осуществляющим образовательную деятельность,</w:t>
            </w:r>
            <w:r w:rsidRPr="00266F53">
              <w:t xml:space="preserve"> по доступу к сервису дополнительного образования детей для ведения кружков, секций и т.д.</w:t>
            </w:r>
          </w:p>
        </w:tc>
      </w:tr>
      <w:tr w:rsidR="005366B9" w:rsidRPr="00B14369" w14:paraId="1A4442DC" w14:textId="77777777" w:rsidTr="00F36366">
        <w:tc>
          <w:tcPr>
            <w:tcW w:w="562" w:type="dxa"/>
          </w:tcPr>
          <w:p w14:paraId="7D111633" w14:textId="77777777" w:rsidR="005366B9" w:rsidRPr="00BB6B88" w:rsidRDefault="001C3624" w:rsidP="00BB6B88">
            <w:pPr>
              <w:pStyle w:val="gff4"/>
            </w:pPr>
            <w:r w:rsidRPr="00BB6B88">
              <w:t>11</w:t>
            </w:r>
          </w:p>
        </w:tc>
        <w:tc>
          <w:tcPr>
            <w:tcW w:w="2526" w:type="dxa"/>
          </w:tcPr>
          <w:p w14:paraId="138DAEDF" w14:textId="77777777" w:rsidR="005366B9" w:rsidRPr="00266F53" w:rsidRDefault="001C3624" w:rsidP="00E34DA6">
            <w:pPr>
              <w:pStyle w:val="gff4"/>
            </w:pPr>
            <w:r w:rsidRPr="00266F53">
              <w:t>Школьные сайты</w:t>
            </w:r>
          </w:p>
        </w:tc>
        <w:tc>
          <w:tcPr>
            <w:tcW w:w="6257" w:type="dxa"/>
          </w:tcPr>
          <w:p w14:paraId="3D7A5CBB" w14:textId="55E65B2E" w:rsidR="005366B9" w:rsidRPr="00266F53" w:rsidRDefault="001C3624" w:rsidP="00DE2BC1">
            <w:pPr>
              <w:pStyle w:val="gff4"/>
            </w:pPr>
            <w:r w:rsidRPr="00266F53">
              <w:t>Предоставление организациям</w:t>
            </w:r>
            <w:r w:rsidR="00DE2BC1">
              <w:t>, осуществляющим образовательную деятельность,</w:t>
            </w:r>
            <w:r w:rsidRPr="00266F53">
              <w:t xml:space="preserve"> персональной веб-страницы для использования в качестве официальной страницы </w:t>
            </w:r>
            <w:r w:rsidR="00266F53">
              <w:t>организации</w:t>
            </w:r>
            <w:r w:rsidR="00DE2BC1">
              <w:t>, осуществляющей образовательную деятельность,</w:t>
            </w:r>
            <w:r w:rsidRPr="00266F53">
              <w:t xml:space="preserve"> в сети Интернет</w:t>
            </w:r>
          </w:p>
        </w:tc>
      </w:tr>
      <w:tr w:rsidR="005366B9" w:rsidRPr="00B14369" w14:paraId="638EB86F" w14:textId="77777777" w:rsidTr="00F36366">
        <w:tc>
          <w:tcPr>
            <w:tcW w:w="562" w:type="dxa"/>
          </w:tcPr>
          <w:p w14:paraId="47C5ABFE" w14:textId="77777777" w:rsidR="005366B9" w:rsidRPr="00BB6B88" w:rsidRDefault="001C3624" w:rsidP="00BB6B88">
            <w:pPr>
              <w:pStyle w:val="gff4"/>
            </w:pPr>
            <w:r w:rsidRPr="00BB6B88">
              <w:t>12</w:t>
            </w:r>
          </w:p>
        </w:tc>
        <w:tc>
          <w:tcPr>
            <w:tcW w:w="2526" w:type="dxa"/>
          </w:tcPr>
          <w:p w14:paraId="0564005A" w14:textId="77777777" w:rsidR="005366B9" w:rsidRPr="00266F53" w:rsidRDefault="001C3624" w:rsidP="00E34DA6">
            <w:pPr>
              <w:pStyle w:val="gff4"/>
            </w:pPr>
            <w:r w:rsidRPr="00266F53">
              <w:t>Прочие коммерческие сервисы</w:t>
            </w:r>
          </w:p>
        </w:tc>
        <w:tc>
          <w:tcPr>
            <w:tcW w:w="6257" w:type="dxa"/>
          </w:tcPr>
          <w:p w14:paraId="686E1E56" w14:textId="69BA71DC" w:rsidR="005366B9" w:rsidRPr="00266F53" w:rsidRDefault="001C3624" w:rsidP="00E34DA6">
            <w:pPr>
              <w:pStyle w:val="gff4"/>
            </w:pPr>
            <w:r w:rsidRPr="00266F53">
              <w:t xml:space="preserve">Прочие </w:t>
            </w:r>
            <w:r w:rsidR="00B14369">
              <w:rPr>
                <w:rFonts w:cs="Times New Roman"/>
              </w:rPr>
              <w:t xml:space="preserve">дополнительные </w:t>
            </w:r>
            <w:r w:rsidRPr="00266F53">
              <w:t xml:space="preserve">коммерческие сервисы, предоставляемые </w:t>
            </w:r>
            <w:r w:rsidR="00BF0206">
              <w:t>Частны</w:t>
            </w:r>
            <w:r w:rsidR="00987733">
              <w:t>м</w:t>
            </w:r>
            <w:r w:rsidR="00BF0206">
              <w:t xml:space="preserve"> партнер</w:t>
            </w:r>
            <w:r w:rsidRPr="00266F53">
              <w:t>ом</w:t>
            </w:r>
          </w:p>
        </w:tc>
      </w:tr>
    </w:tbl>
    <w:p w14:paraId="2947FC34" w14:textId="77777777" w:rsidR="005366B9" w:rsidRDefault="005366B9" w:rsidP="00E34DA6">
      <w:pPr>
        <w:spacing w:after="0"/>
        <w:ind w:right="567" w:firstLine="0"/>
        <w:rPr>
          <w:rFonts w:cs="Times New Roman"/>
        </w:rPr>
      </w:pPr>
    </w:p>
    <w:tbl>
      <w:tblPr>
        <w:tblStyle w:val="afff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17777" w14:paraId="2230D695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C1CE63" w14:textId="77777777" w:rsidR="00B17777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Публичный партнёр</w:t>
            </w:r>
          </w:p>
          <w:p w14:paraId="08EED34F" w14:textId="77777777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2D2E2D" w14:textId="77777777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Частный партнёр</w:t>
            </w:r>
          </w:p>
          <w:p w14:paraId="59516231" w14:textId="0144DA71" w:rsidR="00B17777" w:rsidRPr="006E5560" w:rsidRDefault="00B17777" w:rsidP="007D22CE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</w:tr>
      <w:tr w:rsidR="00B17777" w14:paraId="09EB1369" w14:textId="77777777" w:rsidTr="00F36366">
        <w:tc>
          <w:tcPr>
            <w:tcW w:w="0" w:type="dxa"/>
          </w:tcPr>
          <w:p w14:paraId="46A4D15E" w14:textId="77777777" w:rsidR="00B17777" w:rsidRPr="00B17777" w:rsidRDefault="00B17777" w:rsidP="007D22CE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 xml:space="preserve">____________________ / </w:t>
            </w:r>
          </w:p>
        </w:tc>
        <w:tc>
          <w:tcPr>
            <w:tcW w:w="0" w:type="dxa"/>
          </w:tcPr>
          <w:p w14:paraId="3C00E8AD" w14:textId="497CD5A6" w:rsidR="00B17777" w:rsidRPr="00B17777" w:rsidRDefault="00B17777" w:rsidP="00DE2BC1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 xml:space="preserve">_____________________ / </w:t>
            </w:r>
          </w:p>
        </w:tc>
      </w:tr>
      <w:tr w:rsidR="00B17777" w14:paraId="5615C1D0" w14:textId="77777777" w:rsidTr="00B17777">
        <w:tc>
          <w:tcPr>
            <w:tcW w:w="4674" w:type="dxa"/>
          </w:tcPr>
          <w:p w14:paraId="1A545F77" w14:textId="6F913F4F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>«__» _______ 20</w:t>
            </w:r>
            <w:r w:rsidR="00334270">
              <w:rPr>
                <w:rStyle w:val="FontStyle39"/>
                <w:sz w:val="24"/>
                <w:szCs w:val="24"/>
              </w:rPr>
              <w:t>2</w:t>
            </w:r>
            <w:r w:rsidRPr="00B17777">
              <w:rPr>
                <w:rStyle w:val="FontStyle39"/>
                <w:sz w:val="24"/>
                <w:szCs w:val="24"/>
              </w:rPr>
              <w:t>_ г.</w:t>
            </w:r>
          </w:p>
        </w:tc>
        <w:tc>
          <w:tcPr>
            <w:tcW w:w="4680" w:type="dxa"/>
          </w:tcPr>
          <w:p w14:paraId="31DF142D" w14:textId="3236AE5D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B17777">
              <w:rPr>
                <w:rStyle w:val="FontStyle39"/>
                <w:sz w:val="24"/>
                <w:szCs w:val="24"/>
              </w:rPr>
              <w:t>«__» _______ 20</w:t>
            </w:r>
            <w:r w:rsidR="00334270">
              <w:rPr>
                <w:rStyle w:val="FontStyle39"/>
                <w:sz w:val="24"/>
                <w:szCs w:val="24"/>
              </w:rPr>
              <w:t>2</w:t>
            </w:r>
            <w:r w:rsidRPr="00B17777">
              <w:rPr>
                <w:rStyle w:val="FontStyle39"/>
                <w:sz w:val="24"/>
                <w:szCs w:val="24"/>
              </w:rPr>
              <w:t>_ г.</w:t>
            </w:r>
          </w:p>
        </w:tc>
      </w:tr>
      <w:tr w:rsidR="00B17777" w14:paraId="4B41C12A" w14:textId="77777777" w:rsidTr="00B17777">
        <w:tc>
          <w:tcPr>
            <w:tcW w:w="4674" w:type="dxa"/>
          </w:tcPr>
          <w:p w14:paraId="1BB91CA2" w14:textId="77777777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B17777">
              <w:rPr>
                <w:rStyle w:val="FontStyle39"/>
                <w:sz w:val="24"/>
                <w:szCs w:val="24"/>
              </w:rPr>
              <w:t>М.П.</w:t>
            </w:r>
          </w:p>
        </w:tc>
        <w:tc>
          <w:tcPr>
            <w:tcW w:w="4680" w:type="dxa"/>
          </w:tcPr>
          <w:p w14:paraId="278C450D" w14:textId="77777777" w:rsidR="00B17777" w:rsidRPr="00B17777" w:rsidRDefault="00B17777" w:rsidP="007D22CE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B17777">
              <w:rPr>
                <w:rStyle w:val="FontStyle39"/>
                <w:sz w:val="24"/>
                <w:szCs w:val="24"/>
              </w:rPr>
              <w:t>М.П.</w:t>
            </w:r>
          </w:p>
        </w:tc>
      </w:tr>
    </w:tbl>
    <w:p w14:paraId="6B5A795D" w14:textId="77777777" w:rsidR="00B17777" w:rsidRDefault="00B17777" w:rsidP="00E34DA6">
      <w:pPr>
        <w:spacing w:after="0"/>
        <w:ind w:right="567" w:firstLine="0"/>
        <w:rPr>
          <w:rFonts w:cs="Times New Roman"/>
        </w:rPr>
      </w:pPr>
    </w:p>
    <w:p w14:paraId="2AA49D21" w14:textId="77777777" w:rsidR="0043648F" w:rsidRPr="007717BC" w:rsidRDefault="0043648F" w:rsidP="0043648F">
      <w:pPr>
        <w:spacing w:after="0"/>
        <w:ind w:left="-567" w:right="567"/>
        <w:jc w:val="right"/>
        <w:sectPr w:rsidR="0043648F" w:rsidRPr="007717BC" w:rsidSect="003E5F81">
          <w:headerReference w:type="default" r:id="rId18"/>
          <w:footerReference w:type="default" r:id="rId19"/>
          <w:footerReference w:type="first" r:id="rId20"/>
          <w:pgSz w:w="11906" w:h="16838"/>
          <w:pgMar w:top="1134" w:right="567" w:bottom="851" w:left="1985" w:header="0" w:footer="720" w:gutter="0"/>
          <w:pgNumType w:start="1"/>
          <w:cols w:space="720"/>
          <w:titlePg/>
          <w:docGrid w:linePitch="299"/>
        </w:sectPr>
      </w:pPr>
    </w:p>
    <w:p w14:paraId="71E0C8FE" w14:textId="77777777" w:rsidR="0008468C" w:rsidRDefault="0008468C" w:rsidP="0008468C">
      <w:pPr>
        <w:pStyle w:val="afffffb"/>
      </w:pPr>
      <w:r>
        <w:lastRenderedPageBreak/>
        <w:t>Приложение № 4</w:t>
      </w:r>
    </w:p>
    <w:p w14:paraId="578B9D80" w14:textId="77777777" w:rsidR="0008468C" w:rsidRPr="006A19EB" w:rsidRDefault="0008468C" w:rsidP="0008468C">
      <w:pPr>
        <w:pStyle w:val="afffffc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С</w:t>
      </w:r>
      <w:r w:rsidRPr="006A19EB">
        <w:rPr>
          <w:rFonts w:cs="Times New Roman"/>
        </w:rPr>
        <w:t>оглашению</w:t>
      </w:r>
      <w:r>
        <w:rPr>
          <w:rFonts w:cs="Times New Roman"/>
        </w:rPr>
        <w:t xml:space="preserve"> о ГЧП</w:t>
      </w:r>
    </w:p>
    <w:p w14:paraId="222620A0" w14:textId="77777777" w:rsidR="0008468C" w:rsidRPr="0057686E" w:rsidRDefault="0008468C" w:rsidP="0008468C">
      <w:pPr>
        <w:pStyle w:val="afffffc"/>
      </w:pPr>
      <w:proofErr w:type="gramStart"/>
      <w:r w:rsidRPr="006A19EB">
        <w:rPr>
          <w:rFonts w:cs="Times New Roman"/>
        </w:rPr>
        <w:t>от</w:t>
      </w:r>
      <w:proofErr w:type="gramEnd"/>
      <w:r w:rsidRPr="006A19EB">
        <w:rPr>
          <w:rFonts w:cs="Times New Roman"/>
        </w:rPr>
        <w:t xml:space="preserve"> </w:t>
      </w:r>
      <w:r w:rsidRPr="005A1502">
        <w:t>«___»</w:t>
      </w:r>
      <w:r>
        <w:t xml:space="preserve"> </w:t>
      </w:r>
      <w:r w:rsidRPr="005A1502">
        <w:t>________</w:t>
      </w:r>
      <w:r>
        <w:t xml:space="preserve"> 202_ г.</w:t>
      </w:r>
      <w:r w:rsidRPr="0057686E">
        <w:t xml:space="preserve"> </w:t>
      </w:r>
      <w:r w:rsidRPr="006A19EB">
        <w:rPr>
          <w:rFonts w:cs="Times New Roman"/>
        </w:rPr>
        <w:t>№______</w:t>
      </w:r>
    </w:p>
    <w:p w14:paraId="40F6CCFE" w14:textId="77777777" w:rsidR="005366B9" w:rsidRPr="006A19EB" w:rsidRDefault="001C3624" w:rsidP="00E34DA6">
      <w:pPr>
        <w:pStyle w:val="gff9"/>
      </w:pPr>
      <w:bookmarkStart w:id="84" w:name="_3znysh7" w:colFirst="0" w:colLast="0"/>
      <w:bookmarkStart w:id="85" w:name="_Toc533597726"/>
      <w:bookmarkEnd w:id="84"/>
      <w:r w:rsidRPr="006A19EB">
        <w:t>АКТ</w:t>
      </w:r>
      <w:bookmarkEnd w:id="85"/>
    </w:p>
    <w:p w14:paraId="5722F853" w14:textId="2DE543B6" w:rsidR="005366B9" w:rsidRPr="006A19EB" w:rsidRDefault="001C3624" w:rsidP="00E34DA6">
      <w:pPr>
        <w:pStyle w:val="gff9"/>
      </w:pPr>
      <w:bookmarkStart w:id="86" w:name="_Toc533597727"/>
      <w:r w:rsidRPr="006A19EB">
        <w:t xml:space="preserve">О РЕЗУЛЬТАТАХ РЕАЛИЗАЦИИ </w:t>
      </w:r>
      <w:r w:rsidR="00037AEC">
        <w:t>СОГЛАШЕНИЯ</w:t>
      </w:r>
      <w:bookmarkEnd w:id="86"/>
      <w:r w:rsidR="00A623EE">
        <w:t xml:space="preserve"> </w:t>
      </w:r>
      <w:r w:rsidR="005275DC">
        <w:rPr>
          <w:rFonts w:cs="Times New Roman"/>
        </w:rPr>
        <w:t>О</w:t>
      </w:r>
      <w:r w:rsidR="00A623EE">
        <w:rPr>
          <w:rFonts w:cs="Times New Roman"/>
        </w:rPr>
        <w:t xml:space="preserve"> ГЧП</w:t>
      </w:r>
    </w:p>
    <w:p w14:paraId="739D7000" w14:textId="43CA0D45" w:rsidR="005366B9" w:rsidRPr="006A19EB" w:rsidRDefault="001C3624" w:rsidP="00E34DA6">
      <w:pPr>
        <w:pStyle w:val="gfc"/>
      </w:pPr>
      <w:r w:rsidRPr="006A19EB">
        <w:t xml:space="preserve">Акт составлен </w:t>
      </w:r>
      <w:r w:rsidRPr="00266F53">
        <w:t xml:space="preserve">между </w:t>
      </w:r>
      <w:r w:rsidR="00867E2C" w:rsidRPr="004D1D38">
        <w:t>_________________________________</w:t>
      </w:r>
      <w:r w:rsidR="00B44C23" w:rsidRPr="004D1D38">
        <w:t>,</w:t>
      </w:r>
      <w:r w:rsidR="00B44C23">
        <w:t xml:space="preserve"> именуемым в дальнейшем </w:t>
      </w:r>
      <w:r w:rsidR="00E34DA6" w:rsidRPr="00E34DA6">
        <w:rPr>
          <w:b/>
        </w:rPr>
        <w:t>«</w:t>
      </w:r>
      <w:r w:rsidR="00BF0206">
        <w:rPr>
          <w:b/>
        </w:rPr>
        <w:t>Публичный партн</w:t>
      </w:r>
      <w:r w:rsidR="00937865">
        <w:rPr>
          <w:b/>
        </w:rPr>
        <w:t>ё</w:t>
      </w:r>
      <w:r w:rsidR="00BF0206">
        <w:rPr>
          <w:b/>
        </w:rPr>
        <w:t>р</w:t>
      </w:r>
      <w:r w:rsidR="00E34DA6" w:rsidRPr="00E34DA6">
        <w:rPr>
          <w:b/>
        </w:rPr>
        <w:t>»</w:t>
      </w:r>
      <w:r w:rsidRPr="006A19EB">
        <w:t xml:space="preserve">, в лице ___________________, действующего на основании _____________________, с одной стороны и </w:t>
      </w:r>
      <w:r w:rsidR="00752DFE">
        <w:t>______________________</w:t>
      </w:r>
      <w:r w:rsidRPr="006A19EB">
        <w:t xml:space="preserve">, именуемое в дальнейшем </w:t>
      </w:r>
      <w:r w:rsidR="00E34DA6" w:rsidRPr="00E34DA6">
        <w:rPr>
          <w:b/>
        </w:rPr>
        <w:t>«</w:t>
      </w:r>
      <w:r w:rsidR="00BF0206">
        <w:rPr>
          <w:b/>
        </w:rPr>
        <w:t>Частный партн</w:t>
      </w:r>
      <w:r w:rsidR="006E5560">
        <w:rPr>
          <w:b/>
        </w:rPr>
        <w:t>ё</w:t>
      </w:r>
      <w:r w:rsidR="00BF0206">
        <w:rPr>
          <w:b/>
        </w:rPr>
        <w:t>р</w:t>
      </w:r>
      <w:r w:rsidR="00E34DA6">
        <w:rPr>
          <w:b/>
        </w:rPr>
        <w:t>»</w:t>
      </w:r>
      <w:r w:rsidR="00266F53" w:rsidRPr="00266F53">
        <w:t>,</w:t>
      </w:r>
      <w:r w:rsidRPr="006A19EB">
        <w:t xml:space="preserve"> в лице </w:t>
      </w:r>
      <w:r w:rsidR="00DE2BC1">
        <w:t>_________________________________</w:t>
      </w:r>
      <w:r w:rsidRPr="006A19EB">
        <w:t xml:space="preserve">, действующего на основании </w:t>
      </w:r>
      <w:r w:rsidR="00DE2BC1">
        <w:t>______________________</w:t>
      </w:r>
      <w:r w:rsidR="00266F53" w:rsidRPr="00266F53">
        <w:t xml:space="preserve">, </w:t>
      </w:r>
      <w:r w:rsidRPr="006A19EB">
        <w:t xml:space="preserve">совместно именуемые </w:t>
      </w:r>
      <w:r w:rsidR="00E34DA6" w:rsidRPr="00E34DA6">
        <w:rPr>
          <w:b/>
        </w:rPr>
        <w:t>«</w:t>
      </w:r>
      <w:r w:rsidRPr="00266F53">
        <w:rPr>
          <w:b/>
        </w:rPr>
        <w:t>Стороны</w:t>
      </w:r>
      <w:r w:rsidR="00E34DA6" w:rsidRPr="00E34DA6">
        <w:rPr>
          <w:b/>
        </w:rPr>
        <w:t>»</w:t>
      </w:r>
      <w:r w:rsidRPr="006A19EB">
        <w:t xml:space="preserve"> по </w:t>
      </w:r>
      <w:r w:rsidR="006E5560">
        <w:t>С</w:t>
      </w:r>
      <w:r w:rsidRPr="006A19EB">
        <w:t>оглаше</w:t>
      </w:r>
      <w:r w:rsidR="00E34DA6">
        <w:t>нию</w:t>
      </w:r>
      <w:r w:rsidR="00A623EE">
        <w:t xml:space="preserve"> </w:t>
      </w:r>
      <w:r w:rsidR="00A623EE">
        <w:rPr>
          <w:rFonts w:cs="Times New Roman"/>
        </w:rPr>
        <w:t>о ГЧП</w:t>
      </w:r>
      <w:r w:rsidR="00E34DA6">
        <w:t xml:space="preserve"> от «___</w:t>
      </w:r>
      <w:proofErr w:type="gramStart"/>
      <w:r w:rsidR="00E34DA6">
        <w:t>_»_</w:t>
      </w:r>
      <w:proofErr w:type="gramEnd"/>
      <w:r w:rsidR="00E34DA6">
        <w:t>________ №_______ </w:t>
      </w:r>
      <w:r w:rsidRPr="006A19EB">
        <w:t>(Соглашение</w:t>
      </w:r>
      <w:r w:rsidR="00A623EE" w:rsidRPr="00F36366">
        <w:t xml:space="preserve"> </w:t>
      </w:r>
      <w:r w:rsidR="00A623EE">
        <w:t>о ГЧП</w:t>
      </w:r>
      <w:r w:rsidRPr="006A19EB">
        <w:t>).</w:t>
      </w:r>
    </w:p>
    <w:p w14:paraId="79DEA6C2" w14:textId="77777777" w:rsidR="005366B9" w:rsidRPr="006A19EB" w:rsidRDefault="001C3624" w:rsidP="00E34DA6">
      <w:pPr>
        <w:pStyle w:val="gfc"/>
      </w:pPr>
      <w:r w:rsidRPr="006A19EB">
        <w:t>Согласно акту Стороны подтверждают следующее:</w:t>
      </w:r>
    </w:p>
    <w:p w14:paraId="6DB05CEE" w14:textId="6042EA8A" w:rsidR="00037AEC" w:rsidRPr="00037AEC" w:rsidRDefault="001C3624" w:rsidP="00FD0D00">
      <w:pPr>
        <w:pStyle w:val="ga"/>
        <w:numPr>
          <w:ilvl w:val="0"/>
          <w:numId w:val="42"/>
        </w:numPr>
      </w:pPr>
      <w:r w:rsidRPr="00301E36">
        <w:t xml:space="preserve">Во исполнение условий настоящего </w:t>
      </w:r>
      <w:r w:rsidR="005275DC">
        <w:t>Соглашения о ГЧП</w:t>
      </w:r>
      <w:r w:rsidRPr="00301E36">
        <w:t xml:space="preserve"> </w:t>
      </w:r>
      <w:r w:rsidR="00BF0206">
        <w:t>Частный партн</w:t>
      </w:r>
      <w:r w:rsidR="006E5560">
        <w:t>ё</w:t>
      </w:r>
      <w:r w:rsidR="00BF0206">
        <w:t>р</w:t>
      </w:r>
      <w:r w:rsidRPr="006A19EB">
        <w:t xml:space="preserve"> </w:t>
      </w:r>
      <w:r w:rsidR="00037AEC" w:rsidRPr="00E34DA6">
        <w:rPr>
          <w:shd w:val="clear" w:color="auto" w:fill="FFFFFF"/>
        </w:rPr>
        <w:t>создал за сч</w:t>
      </w:r>
      <w:r w:rsidR="006E5560">
        <w:rPr>
          <w:shd w:val="clear" w:color="auto" w:fill="FFFFFF"/>
        </w:rPr>
        <w:t>ё</w:t>
      </w:r>
      <w:r w:rsidR="00037AEC" w:rsidRPr="00E34DA6">
        <w:rPr>
          <w:shd w:val="clear" w:color="auto" w:fill="FFFFFF"/>
        </w:rPr>
        <w:t xml:space="preserve">т собственных средств Объект </w:t>
      </w:r>
      <w:r w:rsidR="006E5560">
        <w:rPr>
          <w:shd w:val="clear" w:color="auto" w:fill="FFFFFF"/>
        </w:rPr>
        <w:t>С</w:t>
      </w:r>
      <w:r w:rsidR="00037AEC" w:rsidRPr="00E34DA6">
        <w:rPr>
          <w:shd w:val="clear" w:color="auto" w:fill="FFFFFF"/>
        </w:rPr>
        <w:t>оглашения</w:t>
      </w:r>
      <w:r w:rsidR="00A623EE">
        <w:rPr>
          <w:shd w:val="clear" w:color="auto" w:fill="FFFFFF"/>
        </w:rPr>
        <w:t xml:space="preserve"> </w:t>
      </w:r>
      <w:r w:rsidR="00A623EE">
        <w:rPr>
          <w:rFonts w:cs="Times New Roman"/>
        </w:rPr>
        <w:t>о ГЧП</w:t>
      </w:r>
      <w:r w:rsidR="00A623EE" w:rsidRPr="00A623EE">
        <w:rPr>
          <w:rFonts w:cs="Times New Roman"/>
        </w:rPr>
        <w:t xml:space="preserve"> </w:t>
      </w:r>
      <w:r w:rsidR="00037AEC" w:rsidRPr="00E34DA6">
        <w:rPr>
          <w:shd w:val="clear" w:color="auto" w:fill="FFFFFF"/>
        </w:rPr>
        <w:t xml:space="preserve">и осуществил деятельность с использованием (эксплуатацией) Объекта </w:t>
      </w:r>
      <w:r w:rsidR="006E5560">
        <w:rPr>
          <w:shd w:val="clear" w:color="auto" w:fill="FFFFFF"/>
        </w:rPr>
        <w:t>С</w:t>
      </w:r>
      <w:r w:rsidR="00037AEC" w:rsidRPr="00E34DA6">
        <w:rPr>
          <w:shd w:val="clear" w:color="auto" w:fill="FFFFFF"/>
        </w:rPr>
        <w:t>оглашения</w:t>
      </w:r>
      <w:r w:rsidR="00A623EE">
        <w:rPr>
          <w:shd w:val="clear" w:color="auto" w:fill="FFFFFF"/>
        </w:rPr>
        <w:t xml:space="preserve"> </w:t>
      </w:r>
      <w:r w:rsidR="00A623EE">
        <w:rPr>
          <w:rFonts w:cs="Times New Roman"/>
        </w:rPr>
        <w:t>о ГЧП</w:t>
      </w:r>
      <w:r w:rsidR="00037AEC" w:rsidRPr="00E34DA6">
        <w:rPr>
          <w:shd w:val="clear" w:color="auto" w:fill="FFFFFF"/>
        </w:rPr>
        <w:t>, а Публичный партн</w:t>
      </w:r>
      <w:r w:rsidR="006E5560">
        <w:rPr>
          <w:shd w:val="clear" w:color="auto" w:fill="FFFFFF"/>
        </w:rPr>
        <w:t>ё</w:t>
      </w:r>
      <w:r w:rsidR="00037AEC" w:rsidRPr="00E34DA6">
        <w:rPr>
          <w:shd w:val="clear" w:color="auto" w:fill="FFFFFF"/>
        </w:rPr>
        <w:t>р предоставил Частному партн</w:t>
      </w:r>
      <w:r w:rsidR="006E5560">
        <w:rPr>
          <w:shd w:val="clear" w:color="auto" w:fill="FFFFFF"/>
        </w:rPr>
        <w:t>ё</w:t>
      </w:r>
      <w:r w:rsidR="00037AEC" w:rsidRPr="00E34DA6">
        <w:rPr>
          <w:shd w:val="clear" w:color="auto" w:fill="FFFFFF"/>
        </w:rPr>
        <w:t xml:space="preserve">ру право использования баз данных, необходимых для эксплуатации Платформы в течение всего срока действия настоящего </w:t>
      </w:r>
      <w:r w:rsidR="00E34DA6">
        <w:rPr>
          <w:shd w:val="clear" w:color="auto" w:fill="FFFFFF"/>
        </w:rPr>
        <w:t>С</w:t>
      </w:r>
      <w:r w:rsidR="00037AEC" w:rsidRPr="00E34DA6">
        <w:rPr>
          <w:shd w:val="clear" w:color="auto" w:fill="FFFFFF"/>
        </w:rPr>
        <w:t>оглашения</w:t>
      </w:r>
      <w:r w:rsidR="00A623EE">
        <w:rPr>
          <w:shd w:val="clear" w:color="auto" w:fill="FFFFFF"/>
        </w:rPr>
        <w:t xml:space="preserve"> </w:t>
      </w:r>
      <w:r w:rsidR="00A623EE">
        <w:rPr>
          <w:rFonts w:cs="Times New Roman"/>
        </w:rPr>
        <w:t>о ГЧП</w:t>
      </w:r>
      <w:r w:rsidR="00037AEC" w:rsidRPr="00E34DA6">
        <w:rPr>
          <w:shd w:val="clear" w:color="auto" w:fill="FFFFFF"/>
        </w:rPr>
        <w:t xml:space="preserve">. </w:t>
      </w:r>
    </w:p>
    <w:p w14:paraId="21EA0B6D" w14:textId="6A90422B" w:rsidR="00037AEC" w:rsidRDefault="00037AEC" w:rsidP="00E34DA6">
      <w:pPr>
        <w:pStyle w:val="ga"/>
        <w:rPr>
          <w:rFonts w:cs="Times New Roman"/>
        </w:rPr>
      </w:pPr>
      <w:r>
        <w:rPr>
          <w:rFonts w:cs="Times New Roman"/>
        </w:rPr>
        <w:t>И</w:t>
      </w:r>
      <w:r w:rsidR="001C3624" w:rsidRPr="006A19EB">
        <w:rPr>
          <w:rFonts w:cs="Times New Roman"/>
        </w:rPr>
        <w:t xml:space="preserve">сключительные права на </w:t>
      </w:r>
      <w:r>
        <w:rPr>
          <w:rFonts w:cs="Times New Roman"/>
        </w:rPr>
        <w:t xml:space="preserve">Объект </w:t>
      </w:r>
      <w:r w:rsidR="00E34DA6">
        <w:rPr>
          <w:rFonts w:cs="Times New Roman"/>
        </w:rPr>
        <w:t>С</w:t>
      </w:r>
      <w:r>
        <w:rPr>
          <w:rFonts w:cs="Times New Roman"/>
        </w:rPr>
        <w:t>оглашения</w:t>
      </w:r>
      <w:r w:rsidR="00A623EE">
        <w:rPr>
          <w:rFonts w:cs="Times New Roman"/>
        </w:rPr>
        <w:t xml:space="preserve"> о ГЧП</w:t>
      </w:r>
      <w:r>
        <w:rPr>
          <w:rFonts w:cs="Times New Roman"/>
        </w:rPr>
        <w:t xml:space="preserve"> принадлежат Частному партн</w:t>
      </w:r>
      <w:r w:rsidR="00E34DA6">
        <w:rPr>
          <w:rFonts w:cs="Times New Roman"/>
        </w:rPr>
        <w:t>ё</w:t>
      </w:r>
      <w:r>
        <w:rPr>
          <w:rFonts w:cs="Times New Roman"/>
        </w:rPr>
        <w:t xml:space="preserve">ру. </w:t>
      </w:r>
    </w:p>
    <w:p w14:paraId="2AC51CE8" w14:textId="5B4F7F00" w:rsidR="005366B9" w:rsidRPr="006A19EB" w:rsidRDefault="00037AEC" w:rsidP="00E34DA6">
      <w:pPr>
        <w:pStyle w:val="ga"/>
        <w:rPr>
          <w:rFonts w:cs="Times New Roman"/>
        </w:rPr>
      </w:pPr>
      <w:r>
        <w:rPr>
          <w:rFonts w:cs="Times New Roman"/>
        </w:rPr>
        <w:t>Публичному партн</w:t>
      </w:r>
      <w:r w:rsidR="006E5560">
        <w:rPr>
          <w:rFonts w:cs="Times New Roman"/>
        </w:rPr>
        <w:t>ё</w:t>
      </w:r>
      <w:r>
        <w:rPr>
          <w:rFonts w:cs="Times New Roman"/>
        </w:rPr>
        <w:t>ру передана простая (неисключительная) лицензия на объект Соглашения</w:t>
      </w:r>
      <w:r w:rsidR="00A623EE">
        <w:rPr>
          <w:rFonts w:cs="Times New Roman"/>
        </w:rPr>
        <w:t xml:space="preserve"> о ГЧП</w:t>
      </w:r>
      <w:r w:rsidR="001C3624" w:rsidRPr="006A19EB">
        <w:rPr>
          <w:rFonts w:cs="Times New Roman"/>
        </w:rPr>
        <w:t>.</w:t>
      </w:r>
    </w:p>
    <w:p w14:paraId="66F2AE9F" w14:textId="3B76AC8D" w:rsidR="00B14369" w:rsidRDefault="001C3624" w:rsidP="00E34DA6">
      <w:pPr>
        <w:pStyle w:val="ga"/>
        <w:rPr>
          <w:rFonts w:cs="Times New Roman"/>
        </w:rPr>
      </w:pPr>
      <w:r w:rsidRPr="006A19EB">
        <w:rPr>
          <w:rFonts w:cs="Times New Roman"/>
        </w:rPr>
        <w:t>Фактический объ</w:t>
      </w:r>
      <w:r w:rsidR="006E5560">
        <w:rPr>
          <w:rFonts w:cs="Times New Roman"/>
        </w:rPr>
        <w:t>ё</w:t>
      </w:r>
      <w:r w:rsidRPr="006A19EB">
        <w:rPr>
          <w:rFonts w:cs="Times New Roman"/>
        </w:rPr>
        <w:t>м инвестиций по Соглашению</w:t>
      </w:r>
      <w:r w:rsidR="00A623EE">
        <w:rPr>
          <w:rFonts w:cs="Times New Roman"/>
        </w:rPr>
        <w:t xml:space="preserve"> о ГЧП</w:t>
      </w:r>
      <w:r w:rsidRPr="006A19EB">
        <w:rPr>
          <w:rFonts w:cs="Times New Roman"/>
        </w:rPr>
        <w:t xml:space="preserve"> составил: ___________________________ рублей. </w:t>
      </w:r>
    </w:p>
    <w:p w14:paraId="0721E866" w14:textId="245960E6" w:rsidR="00B14369" w:rsidRDefault="00BF0206" w:rsidP="00E34DA6">
      <w:pPr>
        <w:pStyle w:val="ga"/>
        <w:rPr>
          <w:rFonts w:cs="Times New Roman"/>
        </w:rPr>
      </w:pPr>
      <w:r>
        <w:rPr>
          <w:rFonts w:cs="Times New Roman"/>
        </w:rPr>
        <w:t>Частный партн</w:t>
      </w:r>
      <w:r w:rsidR="006E5560">
        <w:rPr>
          <w:rFonts w:cs="Times New Roman"/>
        </w:rPr>
        <w:t>ё</w:t>
      </w:r>
      <w:r>
        <w:rPr>
          <w:rFonts w:cs="Times New Roman"/>
        </w:rPr>
        <w:t>р</w:t>
      </w:r>
      <w:r w:rsidR="001C3624" w:rsidRPr="00B14369">
        <w:rPr>
          <w:rFonts w:cs="Times New Roman"/>
        </w:rPr>
        <w:t xml:space="preserve"> в соответствии с условиями Соглашения</w:t>
      </w:r>
      <w:r w:rsidR="00A623EE">
        <w:rPr>
          <w:rFonts w:cs="Times New Roman"/>
        </w:rPr>
        <w:t xml:space="preserve"> о ГЧП</w:t>
      </w:r>
      <w:r w:rsidR="001C3624" w:rsidRPr="00B14369">
        <w:rPr>
          <w:rFonts w:cs="Times New Roman"/>
        </w:rPr>
        <w:t xml:space="preserve"> осуществлял обеспечение функционирования Платформы в период с «_____» _______ по «____</w:t>
      </w:r>
      <w:proofErr w:type="gramStart"/>
      <w:r w:rsidR="001C3624" w:rsidRPr="00B14369">
        <w:rPr>
          <w:rFonts w:cs="Times New Roman"/>
        </w:rPr>
        <w:t>_»</w:t>
      </w:r>
      <w:r w:rsidR="001C3624" w:rsidRPr="00B14369">
        <w:rPr>
          <w:rFonts w:cs="Times New Roman"/>
        </w:rPr>
        <w:tab/>
      </w:r>
      <w:proofErr w:type="gramEnd"/>
      <w:r w:rsidR="001C3624" w:rsidRPr="00B14369">
        <w:rPr>
          <w:rFonts w:cs="Times New Roman"/>
        </w:rPr>
        <w:t xml:space="preserve"> _________.</w:t>
      </w:r>
    </w:p>
    <w:p w14:paraId="3ADD5457" w14:textId="07ABE58B" w:rsidR="005366B9" w:rsidRPr="00B14369" w:rsidRDefault="001C3624" w:rsidP="00F36366">
      <w:pPr>
        <w:pStyle w:val="ga"/>
        <w:keepNext/>
        <w:pageBreakBefore/>
        <w:rPr>
          <w:rFonts w:cs="Times New Roman"/>
        </w:rPr>
      </w:pPr>
      <w:r w:rsidRPr="00B14369">
        <w:rPr>
          <w:rFonts w:cs="Times New Roman"/>
        </w:rPr>
        <w:lastRenderedPageBreak/>
        <w:t xml:space="preserve">Все условия и обязательства Сторон по </w:t>
      </w:r>
      <w:r w:rsidR="00037AEC">
        <w:rPr>
          <w:rFonts w:cs="Times New Roman"/>
        </w:rPr>
        <w:t>С</w:t>
      </w:r>
      <w:r w:rsidR="006E5560">
        <w:rPr>
          <w:rFonts w:cs="Times New Roman"/>
        </w:rPr>
        <w:t>оглашению</w:t>
      </w:r>
      <w:r w:rsidR="00A623EE">
        <w:rPr>
          <w:rFonts w:cs="Times New Roman"/>
        </w:rPr>
        <w:t xml:space="preserve"> о ГЧП</w:t>
      </w:r>
      <w:r w:rsidR="006E5560">
        <w:rPr>
          <w:rFonts w:cs="Times New Roman"/>
        </w:rPr>
        <w:t xml:space="preserve"> от «___»</w:t>
      </w:r>
      <w:r w:rsidR="00EE76E6">
        <w:rPr>
          <w:rFonts w:cs="Times New Roman"/>
        </w:rPr>
        <w:t xml:space="preserve"> </w:t>
      </w:r>
      <w:r w:rsidR="006E5560">
        <w:rPr>
          <w:rFonts w:cs="Times New Roman"/>
        </w:rPr>
        <w:t xml:space="preserve">_________ </w:t>
      </w:r>
      <w:r w:rsidRPr="00B14369">
        <w:rPr>
          <w:rFonts w:cs="Times New Roman"/>
        </w:rPr>
        <w:t>№__</w:t>
      </w:r>
      <w:r w:rsidR="006E5560">
        <w:rPr>
          <w:rFonts w:cs="Times New Roman"/>
        </w:rPr>
        <w:t xml:space="preserve">_____ </w:t>
      </w:r>
      <w:r w:rsidRPr="00B14369">
        <w:rPr>
          <w:rFonts w:cs="Times New Roman"/>
        </w:rPr>
        <w:t>выполнены в полном объ</w:t>
      </w:r>
      <w:r w:rsidR="006E5560">
        <w:rPr>
          <w:rFonts w:cs="Times New Roman"/>
        </w:rPr>
        <w:t>ё</w:t>
      </w:r>
      <w:r w:rsidRPr="00B14369">
        <w:rPr>
          <w:rFonts w:cs="Times New Roman"/>
        </w:rPr>
        <w:t>ме.</w:t>
      </w:r>
    </w:p>
    <w:p w14:paraId="57F96BCA" w14:textId="59892B15" w:rsidR="005366B9" w:rsidRDefault="005366B9" w:rsidP="00EE76E6">
      <w:pPr>
        <w:spacing w:after="0"/>
        <w:ind w:right="567" w:firstLine="0"/>
        <w:rPr>
          <w:rFonts w:cs="Times New Roman"/>
        </w:rPr>
      </w:pPr>
    </w:p>
    <w:p w14:paraId="7E46A548" w14:textId="77777777" w:rsidR="00EE76E6" w:rsidRDefault="00EE76E6" w:rsidP="00F36366">
      <w:pPr>
        <w:spacing w:after="0"/>
        <w:ind w:right="567" w:firstLine="0"/>
        <w:rPr>
          <w:rFonts w:cs="Times New Roman"/>
        </w:rPr>
      </w:pPr>
    </w:p>
    <w:tbl>
      <w:tblPr>
        <w:tblStyle w:val="afff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6E5560" w:rsidRPr="006E5560" w14:paraId="7C6F7368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378A3C" w14:textId="77777777" w:rsid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Публичный партнёр</w:t>
            </w:r>
          </w:p>
          <w:p w14:paraId="06C227C9" w14:textId="77777777" w:rsidR="00B17777" w:rsidRPr="006E5560" w:rsidRDefault="00B17777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CEC7C" w14:textId="77777777" w:rsidR="006E5560" w:rsidRP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Частный партнёр</w:t>
            </w:r>
          </w:p>
          <w:p w14:paraId="1089402B" w14:textId="6292CDE7" w:rsidR="006E5560" w:rsidRP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</w:tr>
      <w:tr w:rsidR="006E5560" w:rsidRPr="006E5560" w14:paraId="40E373B0" w14:textId="77777777" w:rsidTr="00F36366">
        <w:tc>
          <w:tcPr>
            <w:tcW w:w="0" w:type="dxa"/>
          </w:tcPr>
          <w:p w14:paraId="5AAB490D" w14:textId="77777777" w:rsidR="006E5560" w:rsidRPr="006E5560" w:rsidRDefault="006E5560" w:rsidP="006E5560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6E5560">
              <w:rPr>
                <w:rStyle w:val="FontStyle39"/>
                <w:sz w:val="24"/>
                <w:szCs w:val="24"/>
              </w:rPr>
              <w:t xml:space="preserve">____________________ / </w:t>
            </w:r>
          </w:p>
        </w:tc>
        <w:tc>
          <w:tcPr>
            <w:tcW w:w="0" w:type="dxa"/>
          </w:tcPr>
          <w:p w14:paraId="781E63B1" w14:textId="34F1F434" w:rsidR="006E5560" w:rsidRPr="006E5560" w:rsidRDefault="006E5560" w:rsidP="00DE2BC1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6E5560">
              <w:rPr>
                <w:rStyle w:val="FontStyle39"/>
                <w:sz w:val="24"/>
                <w:szCs w:val="24"/>
              </w:rPr>
              <w:t xml:space="preserve">_____________________ / </w:t>
            </w:r>
          </w:p>
        </w:tc>
      </w:tr>
      <w:tr w:rsidR="006E5560" w:rsidRPr="006E5560" w14:paraId="21F16CB6" w14:textId="77777777" w:rsidTr="006E5560">
        <w:tc>
          <w:tcPr>
            <w:tcW w:w="4744" w:type="dxa"/>
          </w:tcPr>
          <w:p w14:paraId="70DA0079" w14:textId="022C8735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6E5560">
              <w:rPr>
                <w:rStyle w:val="FontStyle39"/>
                <w:sz w:val="24"/>
                <w:szCs w:val="24"/>
              </w:rPr>
              <w:t>«__» _______ 20</w:t>
            </w:r>
            <w:r w:rsidR="00A623EE">
              <w:rPr>
                <w:rStyle w:val="FontStyle39"/>
                <w:sz w:val="24"/>
                <w:szCs w:val="24"/>
                <w:lang w:val="en-US"/>
              </w:rPr>
              <w:t>2</w:t>
            </w:r>
            <w:r w:rsidRPr="006E5560">
              <w:rPr>
                <w:rStyle w:val="FontStyle39"/>
                <w:sz w:val="24"/>
                <w:szCs w:val="24"/>
              </w:rPr>
              <w:t>_ г.</w:t>
            </w:r>
          </w:p>
        </w:tc>
        <w:tc>
          <w:tcPr>
            <w:tcW w:w="4744" w:type="dxa"/>
          </w:tcPr>
          <w:p w14:paraId="7651247B" w14:textId="014BA2EC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</w:rPr>
            </w:pPr>
            <w:r w:rsidRPr="006E5560">
              <w:rPr>
                <w:rStyle w:val="FontStyle39"/>
                <w:sz w:val="24"/>
                <w:szCs w:val="24"/>
              </w:rPr>
              <w:t>«__» _______ 20</w:t>
            </w:r>
            <w:r w:rsidR="00A623EE">
              <w:rPr>
                <w:rStyle w:val="FontStyle39"/>
                <w:sz w:val="24"/>
                <w:szCs w:val="24"/>
                <w:lang w:val="en-US"/>
              </w:rPr>
              <w:t>2</w:t>
            </w:r>
            <w:r w:rsidRPr="006E5560">
              <w:rPr>
                <w:rStyle w:val="FontStyle39"/>
                <w:sz w:val="24"/>
                <w:szCs w:val="24"/>
              </w:rPr>
              <w:t>_ г.</w:t>
            </w:r>
          </w:p>
        </w:tc>
      </w:tr>
      <w:tr w:rsidR="006E5560" w:rsidRPr="006E5560" w14:paraId="5148CFE8" w14:textId="77777777" w:rsidTr="006E5560">
        <w:tc>
          <w:tcPr>
            <w:tcW w:w="4744" w:type="dxa"/>
          </w:tcPr>
          <w:p w14:paraId="45E4367E" w14:textId="77777777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6E5560">
              <w:rPr>
                <w:rStyle w:val="FontStyle39"/>
                <w:sz w:val="24"/>
                <w:szCs w:val="24"/>
              </w:rPr>
              <w:t>М.П.</w:t>
            </w:r>
          </w:p>
        </w:tc>
        <w:tc>
          <w:tcPr>
            <w:tcW w:w="4744" w:type="dxa"/>
          </w:tcPr>
          <w:p w14:paraId="5F0B5856" w14:textId="77777777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sz w:val="24"/>
                <w:szCs w:val="24"/>
              </w:rPr>
            </w:pPr>
            <w:r w:rsidRPr="006E5560">
              <w:rPr>
                <w:rStyle w:val="FontStyle39"/>
                <w:sz w:val="24"/>
                <w:szCs w:val="24"/>
              </w:rPr>
              <w:t>М.П.</w:t>
            </w:r>
          </w:p>
        </w:tc>
      </w:tr>
    </w:tbl>
    <w:p w14:paraId="5C626590" w14:textId="77777777" w:rsidR="006E5560" w:rsidRPr="006A19EB" w:rsidRDefault="006E5560" w:rsidP="007F2A3E">
      <w:pPr>
        <w:spacing w:after="0"/>
        <w:ind w:left="-567" w:right="567"/>
        <w:rPr>
          <w:rFonts w:cs="Times New Roman"/>
        </w:rPr>
      </w:pPr>
    </w:p>
    <w:p w14:paraId="317B8B36" w14:textId="77777777" w:rsidR="005366B9" w:rsidRPr="00410E2F" w:rsidRDefault="005366B9" w:rsidP="007F2A3E">
      <w:pPr>
        <w:spacing w:after="0"/>
        <w:ind w:left="-567" w:right="567"/>
        <w:rPr>
          <w:rFonts w:cs="Times New Roman"/>
        </w:rPr>
      </w:pPr>
    </w:p>
    <w:p w14:paraId="4E8A136E" w14:textId="77777777" w:rsidR="002C6897" w:rsidRDefault="002C6897" w:rsidP="007F2A3E">
      <w:pPr>
        <w:ind w:left="-567" w:right="567"/>
        <w:jc w:val="right"/>
        <w:rPr>
          <w:rFonts w:cs="Times New Roman"/>
        </w:rPr>
        <w:sectPr w:rsidR="002C6897" w:rsidSect="00A903E4">
          <w:footerReference w:type="first" r:id="rId21"/>
          <w:pgSz w:w="11906" w:h="16838"/>
          <w:pgMar w:top="1134" w:right="567" w:bottom="851" w:left="1985" w:header="0" w:footer="720" w:gutter="0"/>
          <w:pgNumType w:start="1"/>
          <w:cols w:space="720"/>
          <w:titlePg/>
          <w:docGrid w:linePitch="326"/>
        </w:sectPr>
      </w:pPr>
    </w:p>
    <w:p w14:paraId="6D1CF213" w14:textId="77777777" w:rsidR="0008468C" w:rsidRDefault="0008468C" w:rsidP="0008468C">
      <w:pPr>
        <w:pStyle w:val="afffffb"/>
      </w:pPr>
      <w:r>
        <w:lastRenderedPageBreak/>
        <w:t>Приложение № 5</w:t>
      </w:r>
    </w:p>
    <w:p w14:paraId="0A7FB40C" w14:textId="77777777" w:rsidR="0008468C" w:rsidRPr="006A19EB" w:rsidRDefault="0008468C" w:rsidP="0008468C">
      <w:pPr>
        <w:pStyle w:val="afffffc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С</w:t>
      </w:r>
      <w:r w:rsidRPr="006A19EB">
        <w:rPr>
          <w:rFonts w:cs="Times New Roman"/>
        </w:rPr>
        <w:t>оглашению</w:t>
      </w:r>
      <w:r>
        <w:rPr>
          <w:rFonts w:cs="Times New Roman"/>
        </w:rPr>
        <w:t xml:space="preserve"> о ГЧП</w:t>
      </w:r>
    </w:p>
    <w:p w14:paraId="602AEEA0" w14:textId="77777777" w:rsidR="0008468C" w:rsidRPr="0057686E" w:rsidRDefault="0008468C" w:rsidP="0008468C">
      <w:pPr>
        <w:pStyle w:val="afffffc"/>
      </w:pPr>
      <w:proofErr w:type="gramStart"/>
      <w:r w:rsidRPr="006A19EB">
        <w:rPr>
          <w:rFonts w:cs="Times New Roman"/>
        </w:rPr>
        <w:t>от</w:t>
      </w:r>
      <w:proofErr w:type="gramEnd"/>
      <w:r w:rsidRPr="006A19EB">
        <w:rPr>
          <w:rFonts w:cs="Times New Roman"/>
        </w:rPr>
        <w:t xml:space="preserve"> </w:t>
      </w:r>
      <w:r w:rsidRPr="005A1502">
        <w:t>«___»</w:t>
      </w:r>
      <w:r>
        <w:t xml:space="preserve"> </w:t>
      </w:r>
      <w:r w:rsidRPr="005A1502">
        <w:t>________</w:t>
      </w:r>
      <w:r>
        <w:t xml:space="preserve"> 202_ г.</w:t>
      </w:r>
      <w:r w:rsidRPr="0057686E">
        <w:t xml:space="preserve"> </w:t>
      </w:r>
      <w:r w:rsidRPr="006A19EB">
        <w:rPr>
          <w:rFonts w:cs="Times New Roman"/>
        </w:rPr>
        <w:t>№______</w:t>
      </w:r>
    </w:p>
    <w:p w14:paraId="53634F6C" w14:textId="77777777" w:rsidR="00B14369" w:rsidRDefault="00B14369" w:rsidP="007F2A3E">
      <w:pPr>
        <w:spacing w:after="0"/>
        <w:ind w:left="-567" w:right="567"/>
        <w:rPr>
          <w:rFonts w:cs="Times New Roman"/>
          <w:b/>
        </w:rPr>
      </w:pPr>
    </w:p>
    <w:p w14:paraId="23EABB53" w14:textId="77777777" w:rsidR="005366B9" w:rsidRPr="006A19EB" w:rsidRDefault="001C3624" w:rsidP="006E5560">
      <w:pPr>
        <w:pStyle w:val="gff9"/>
        <w:spacing w:after="120"/>
      </w:pPr>
      <w:bookmarkStart w:id="87" w:name="_Toc533597728"/>
      <w:r w:rsidRPr="006A19EB">
        <w:t>ФОРМА</w:t>
      </w:r>
      <w:bookmarkEnd w:id="87"/>
    </w:p>
    <w:p w14:paraId="38691BE3" w14:textId="7587C1DA" w:rsidR="005366B9" w:rsidRPr="006A19EB" w:rsidRDefault="001C3624" w:rsidP="00F36366">
      <w:pPr>
        <w:pStyle w:val="gff9"/>
        <w:spacing w:before="120"/>
      </w:pPr>
      <w:bookmarkStart w:id="88" w:name="_Toc533597729"/>
      <w:proofErr w:type="gramStart"/>
      <w:r w:rsidRPr="006A19EB">
        <w:t>отч</w:t>
      </w:r>
      <w:r w:rsidR="000A4598">
        <w:t>ё</w:t>
      </w:r>
      <w:r w:rsidRPr="006A19EB">
        <w:t>та</w:t>
      </w:r>
      <w:proofErr w:type="gramEnd"/>
      <w:r w:rsidRPr="006A19EB">
        <w:t xml:space="preserve"> </w:t>
      </w:r>
      <w:r w:rsidR="00037AEC">
        <w:t>Частного</w:t>
      </w:r>
      <w:r w:rsidR="00BF0206">
        <w:t xml:space="preserve"> партн</w:t>
      </w:r>
      <w:r w:rsidR="006E5560">
        <w:t>ё</w:t>
      </w:r>
      <w:r w:rsidR="00BF0206">
        <w:t>р</w:t>
      </w:r>
      <w:r w:rsidRPr="006A19EB">
        <w:t>а об объектах интеллектуальной собственности, созданных и использованных в процессе исполнения</w:t>
      </w:r>
      <w:r w:rsidR="00B479FB">
        <w:t xml:space="preserve"> </w:t>
      </w:r>
      <w:r w:rsidR="00037AEC">
        <w:t>С</w:t>
      </w:r>
      <w:r w:rsidRPr="006A19EB">
        <w:t>оглашения</w:t>
      </w:r>
      <w:bookmarkEnd w:id="88"/>
      <w:r w:rsidR="00A623EE">
        <w:t xml:space="preserve"> </w:t>
      </w:r>
      <w:r w:rsidR="00A623EE">
        <w:rPr>
          <w:rFonts w:cs="Times New Roman"/>
        </w:rPr>
        <w:t>о ГЧП</w:t>
      </w:r>
    </w:p>
    <w:tbl>
      <w:tblPr>
        <w:tblStyle w:val="9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5366B9" w:rsidRPr="006A19EB" w14:paraId="5571F10B" w14:textId="77777777" w:rsidTr="001E65F3">
        <w:tc>
          <w:tcPr>
            <w:tcW w:w="9570" w:type="dxa"/>
          </w:tcPr>
          <w:p w14:paraId="763DF563" w14:textId="38DE75D2" w:rsidR="005366B9" w:rsidRPr="006E5560" w:rsidRDefault="001C3624" w:rsidP="00F06155">
            <w:pPr>
              <w:spacing w:after="0"/>
              <w:ind w:left="142" w:right="567"/>
              <w:rPr>
                <w:rFonts w:cs="Times New Roman"/>
                <w:b/>
                <w:sz w:val="22"/>
                <w:szCs w:val="22"/>
              </w:rPr>
            </w:pPr>
            <w:r w:rsidRPr="006E5560">
              <w:rPr>
                <w:rFonts w:cs="Times New Roman"/>
                <w:b/>
                <w:sz w:val="22"/>
                <w:szCs w:val="22"/>
              </w:rPr>
              <w:t>Отч</w:t>
            </w:r>
            <w:r w:rsidR="00D176B2">
              <w:rPr>
                <w:rFonts w:cs="Times New Roman"/>
                <w:b/>
                <w:sz w:val="22"/>
                <w:szCs w:val="22"/>
              </w:rPr>
              <w:t>ё</w:t>
            </w:r>
            <w:r w:rsidRPr="006E5560">
              <w:rPr>
                <w:rFonts w:cs="Times New Roman"/>
                <w:b/>
                <w:sz w:val="22"/>
                <w:szCs w:val="22"/>
              </w:rPr>
              <w:t xml:space="preserve">т </w:t>
            </w:r>
            <w:r w:rsidR="00BF0206" w:rsidRPr="006E5560">
              <w:rPr>
                <w:rFonts w:cs="Times New Roman"/>
                <w:b/>
                <w:sz w:val="22"/>
                <w:szCs w:val="22"/>
              </w:rPr>
              <w:t>Частн</w:t>
            </w:r>
            <w:r w:rsidR="00037AEC" w:rsidRPr="006E5560">
              <w:rPr>
                <w:rFonts w:cs="Times New Roman"/>
                <w:b/>
                <w:sz w:val="22"/>
                <w:szCs w:val="22"/>
              </w:rPr>
              <w:t>ого</w:t>
            </w:r>
            <w:r w:rsidR="00BF0206" w:rsidRPr="006E5560">
              <w:rPr>
                <w:rFonts w:cs="Times New Roman"/>
                <w:b/>
                <w:sz w:val="22"/>
                <w:szCs w:val="22"/>
              </w:rPr>
              <w:t xml:space="preserve"> партн</w:t>
            </w:r>
            <w:r w:rsidR="006E5560" w:rsidRPr="006E5560">
              <w:rPr>
                <w:rFonts w:cs="Times New Roman"/>
                <w:b/>
                <w:sz w:val="22"/>
                <w:szCs w:val="22"/>
              </w:rPr>
              <w:t>ё</w:t>
            </w:r>
            <w:r w:rsidR="00BF0206" w:rsidRPr="006E5560">
              <w:rPr>
                <w:rFonts w:cs="Times New Roman"/>
                <w:b/>
                <w:sz w:val="22"/>
                <w:szCs w:val="22"/>
              </w:rPr>
              <w:t>р</w:t>
            </w:r>
            <w:r w:rsidRPr="006E5560">
              <w:rPr>
                <w:rFonts w:cs="Times New Roman"/>
                <w:b/>
                <w:sz w:val="22"/>
                <w:szCs w:val="22"/>
              </w:rPr>
              <w:t>а об объектах интеллектуальной собственности, созданных и использованных в процессе исполнения</w:t>
            </w:r>
            <w:r w:rsidR="00B479FB" w:rsidRPr="006E556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37AEC" w:rsidRPr="006E5560">
              <w:rPr>
                <w:rFonts w:cs="Times New Roman"/>
                <w:b/>
                <w:sz w:val="22"/>
                <w:szCs w:val="22"/>
              </w:rPr>
              <w:t>С</w:t>
            </w:r>
            <w:r w:rsidRPr="006E5560">
              <w:rPr>
                <w:rFonts w:cs="Times New Roman"/>
                <w:b/>
                <w:sz w:val="22"/>
                <w:szCs w:val="22"/>
              </w:rPr>
              <w:t>оглашения</w:t>
            </w:r>
            <w:r w:rsidR="00A623E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A623EE" w:rsidRPr="00F36366">
              <w:rPr>
                <w:rFonts w:cs="Times New Roman"/>
                <w:b/>
                <w:sz w:val="22"/>
                <w:szCs w:val="22"/>
              </w:rPr>
              <w:t>о ГЧП</w:t>
            </w:r>
          </w:p>
          <w:p w14:paraId="41FBD36C" w14:textId="029AE8B8" w:rsidR="005366B9" w:rsidRPr="00F36366" w:rsidRDefault="001C3624" w:rsidP="00F06155">
            <w:pPr>
              <w:spacing w:after="0"/>
              <w:ind w:left="142" w:right="567"/>
              <w:rPr>
                <w:rFonts w:cs="Times New Roman"/>
              </w:rPr>
            </w:pPr>
            <w:r w:rsidRPr="00F36366">
              <w:rPr>
                <w:rFonts w:cs="Times New Roman"/>
              </w:rPr>
              <w:t xml:space="preserve">1. В процессе исполнения </w:t>
            </w:r>
            <w:r w:rsidR="00037AEC" w:rsidRPr="00F36366">
              <w:rPr>
                <w:rFonts w:cs="Times New Roman"/>
              </w:rPr>
              <w:t>С</w:t>
            </w:r>
            <w:r w:rsidRPr="00F36366">
              <w:rPr>
                <w:rFonts w:cs="Times New Roman"/>
              </w:rPr>
              <w:t>оглашения</w:t>
            </w:r>
            <w:r w:rsidR="00A623EE" w:rsidRPr="00F36366">
              <w:rPr>
                <w:rFonts w:cs="Times New Roman"/>
              </w:rPr>
              <w:t xml:space="preserve"> </w:t>
            </w:r>
            <w:r w:rsidR="00A623EE" w:rsidRPr="000202F9">
              <w:rPr>
                <w:rFonts w:cs="Times New Roman"/>
              </w:rPr>
              <w:t>о ГЧП</w:t>
            </w:r>
            <w:r w:rsidRPr="00F36366">
              <w:rPr>
                <w:rFonts w:cs="Times New Roman"/>
              </w:rPr>
              <w:t xml:space="preserve"> по </w:t>
            </w:r>
            <w:r w:rsidR="00037AEC" w:rsidRPr="00F36366">
              <w:rPr>
                <w:rFonts w:cs="Times New Roman"/>
              </w:rPr>
              <w:t>созданию</w:t>
            </w:r>
            <w:r w:rsidRPr="00F36366">
              <w:rPr>
                <w:rFonts w:cs="Times New Roman"/>
              </w:rPr>
              <w:t xml:space="preserve"> автоматизированной информационной </w:t>
            </w:r>
            <w:r w:rsidR="00037AEC" w:rsidRPr="00F36366">
              <w:rPr>
                <w:rFonts w:cs="Times New Roman"/>
              </w:rPr>
              <w:t>системы</w:t>
            </w:r>
            <w:r w:rsidRPr="00F36366">
              <w:rPr>
                <w:rFonts w:cs="Times New Roman"/>
              </w:rPr>
              <w:t xml:space="preserve"> «Цифровая образовательная платформа </w:t>
            </w:r>
            <w:r w:rsidR="00EE76E6" w:rsidRPr="00F36366">
              <w:rPr>
                <w:rFonts w:cs="Times New Roman"/>
              </w:rPr>
              <w:t>Ивановской</w:t>
            </w:r>
            <w:r w:rsidR="000A4598" w:rsidRPr="00F36366">
              <w:rPr>
                <w:rFonts w:cs="Times New Roman"/>
              </w:rPr>
              <w:t xml:space="preserve"> области</w:t>
            </w:r>
            <w:r w:rsidRPr="00F36366">
              <w:rPr>
                <w:rFonts w:cs="Times New Roman"/>
              </w:rPr>
              <w:t xml:space="preserve">» от _______ №______ (далее </w:t>
            </w:r>
            <w:r w:rsidR="006E5560" w:rsidRPr="00F36366">
              <w:t>–</w:t>
            </w:r>
            <w:r w:rsidRPr="00F36366">
              <w:rPr>
                <w:rFonts w:cs="Times New Roman"/>
              </w:rPr>
              <w:t xml:space="preserve"> </w:t>
            </w:r>
            <w:r w:rsidR="00A623EE" w:rsidRPr="000202F9">
              <w:t>Соглашение о ГЧП</w:t>
            </w:r>
            <w:r w:rsidRPr="00F36366">
              <w:rPr>
                <w:rFonts w:cs="Times New Roman"/>
              </w:rPr>
              <w:t xml:space="preserve">) </w:t>
            </w:r>
            <w:r w:rsidR="00DE2BC1">
              <w:rPr>
                <w:rFonts w:cs="Times New Roman"/>
              </w:rPr>
              <w:t>___________________________</w:t>
            </w:r>
            <w:r w:rsidRPr="00F36366">
              <w:rPr>
                <w:rFonts w:cs="Times New Roman"/>
              </w:rPr>
              <w:t xml:space="preserve"> (далее </w:t>
            </w:r>
            <w:r w:rsidR="00B14369" w:rsidRPr="00F36366">
              <w:rPr>
                <w:rFonts w:cs="Times New Roman"/>
              </w:rPr>
              <w:t>–</w:t>
            </w:r>
            <w:r w:rsidRPr="00F36366">
              <w:rPr>
                <w:rFonts w:cs="Times New Roman"/>
              </w:rPr>
              <w:t xml:space="preserve"> </w:t>
            </w:r>
            <w:r w:rsidR="00BF0206" w:rsidRPr="00F36366">
              <w:rPr>
                <w:rFonts w:cs="Times New Roman"/>
              </w:rPr>
              <w:t>Частный партн</w:t>
            </w:r>
            <w:r w:rsidR="006E5560" w:rsidRPr="00F36366">
              <w:rPr>
                <w:rFonts w:cs="Times New Roman"/>
              </w:rPr>
              <w:t>ё</w:t>
            </w:r>
            <w:r w:rsidR="00BF0206" w:rsidRPr="00F36366">
              <w:rPr>
                <w:rFonts w:cs="Times New Roman"/>
              </w:rPr>
              <w:t>р</w:t>
            </w:r>
            <w:r w:rsidRPr="00F36366">
              <w:rPr>
                <w:rFonts w:cs="Times New Roman"/>
              </w:rPr>
              <w:t>) были созданы следующие объекты интеллектуальной собственности:</w:t>
            </w:r>
          </w:p>
          <w:tbl>
            <w:tblPr>
              <w:tblStyle w:val="112"/>
              <w:tblW w:w="93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  <w:gridCol w:w="8777"/>
            </w:tblGrid>
            <w:tr w:rsidR="005366B9" w:rsidRPr="006A19EB" w14:paraId="0601C732" w14:textId="77777777" w:rsidTr="001E65F3">
              <w:tc>
                <w:tcPr>
                  <w:tcW w:w="562" w:type="dxa"/>
                </w:tcPr>
                <w:p w14:paraId="74EAA4D5" w14:textId="77777777" w:rsidR="005366B9" w:rsidRPr="006E5560" w:rsidRDefault="001C3624" w:rsidP="006E5560">
                  <w:pPr>
                    <w:pStyle w:val="gff4"/>
                    <w:jc w:val="center"/>
                    <w:rPr>
                      <w:b/>
                    </w:rPr>
                  </w:pPr>
                  <w:r w:rsidRPr="006E5560">
                    <w:rPr>
                      <w:b/>
                    </w:rPr>
                    <w:t>№</w:t>
                  </w:r>
                </w:p>
              </w:tc>
              <w:tc>
                <w:tcPr>
                  <w:tcW w:w="8777" w:type="dxa"/>
                </w:tcPr>
                <w:p w14:paraId="68C26DF9" w14:textId="77777777" w:rsidR="005366B9" w:rsidRPr="006E5560" w:rsidRDefault="001C3624" w:rsidP="006E5560">
                  <w:pPr>
                    <w:pStyle w:val="gff4"/>
                    <w:jc w:val="center"/>
                    <w:rPr>
                      <w:b/>
                    </w:rPr>
                  </w:pPr>
                  <w:r w:rsidRPr="006E5560">
                    <w:rPr>
                      <w:b/>
                    </w:rPr>
                    <w:t>Наименование объекта интеллектуальной собственности</w:t>
                  </w:r>
                </w:p>
              </w:tc>
            </w:tr>
            <w:tr w:rsidR="005366B9" w:rsidRPr="006A19EB" w14:paraId="07EDB6A2" w14:textId="77777777" w:rsidTr="00F36366">
              <w:trPr>
                <w:trHeight w:val="353"/>
              </w:trPr>
              <w:tc>
                <w:tcPr>
                  <w:tcW w:w="562" w:type="dxa"/>
                </w:tcPr>
                <w:p w14:paraId="0D43858F" w14:textId="77777777" w:rsidR="005366B9" w:rsidRPr="006A19EB" w:rsidRDefault="005366B9" w:rsidP="006E5560">
                  <w:pPr>
                    <w:pStyle w:val="gff4"/>
                  </w:pPr>
                </w:p>
              </w:tc>
              <w:tc>
                <w:tcPr>
                  <w:tcW w:w="8777" w:type="dxa"/>
                </w:tcPr>
                <w:p w14:paraId="726781DC" w14:textId="77777777" w:rsidR="005366B9" w:rsidRPr="006A19EB" w:rsidRDefault="005366B9" w:rsidP="006E5560">
                  <w:pPr>
                    <w:pStyle w:val="gff4"/>
                  </w:pPr>
                </w:p>
              </w:tc>
            </w:tr>
          </w:tbl>
          <w:p w14:paraId="76D7297F" w14:textId="74C0B1D4" w:rsidR="005366B9" w:rsidRPr="006E5560" w:rsidRDefault="001C3624" w:rsidP="00F06155">
            <w:pPr>
              <w:tabs>
                <w:tab w:val="left" w:pos="0"/>
              </w:tabs>
              <w:spacing w:after="0"/>
              <w:ind w:left="142" w:right="567"/>
              <w:rPr>
                <w:rFonts w:cs="Times New Roman"/>
                <w:sz w:val="22"/>
                <w:szCs w:val="22"/>
              </w:rPr>
            </w:pPr>
            <w:r w:rsidRPr="006E5560">
              <w:rPr>
                <w:rFonts w:cs="Times New Roman"/>
                <w:sz w:val="22"/>
                <w:szCs w:val="22"/>
              </w:rPr>
              <w:t xml:space="preserve">2. В процессе исполнения </w:t>
            </w:r>
            <w:r w:rsidR="00FD68F7" w:rsidRPr="006E5560">
              <w:rPr>
                <w:rFonts w:cs="Times New Roman"/>
                <w:sz w:val="22"/>
                <w:szCs w:val="22"/>
              </w:rPr>
              <w:t>С</w:t>
            </w:r>
            <w:r w:rsidRPr="006E5560">
              <w:rPr>
                <w:rFonts w:cs="Times New Roman"/>
                <w:sz w:val="22"/>
                <w:szCs w:val="22"/>
              </w:rPr>
              <w:t>оглашения</w:t>
            </w:r>
            <w:r w:rsidR="00A623EE">
              <w:rPr>
                <w:rFonts w:cs="Times New Roman"/>
                <w:sz w:val="22"/>
                <w:szCs w:val="22"/>
              </w:rPr>
              <w:t xml:space="preserve"> </w:t>
            </w:r>
            <w:r w:rsidR="00A623EE">
              <w:rPr>
                <w:rFonts w:cs="Times New Roman"/>
              </w:rPr>
              <w:t>о ГЧП</w:t>
            </w:r>
            <w:r w:rsidRPr="006E5560">
              <w:rPr>
                <w:rFonts w:cs="Times New Roman"/>
                <w:sz w:val="22"/>
                <w:szCs w:val="22"/>
              </w:rPr>
              <w:t xml:space="preserve"> были использованы следующие объекты интеллектуальной собственности:</w:t>
            </w:r>
          </w:p>
          <w:tbl>
            <w:tblPr>
              <w:tblStyle w:val="100"/>
              <w:tblW w:w="93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  <w:gridCol w:w="4111"/>
              <w:gridCol w:w="4666"/>
            </w:tblGrid>
            <w:tr w:rsidR="005366B9" w:rsidRPr="006A19EB" w14:paraId="4297ED88" w14:textId="77777777" w:rsidTr="001E65F3">
              <w:tc>
                <w:tcPr>
                  <w:tcW w:w="562" w:type="dxa"/>
                </w:tcPr>
                <w:p w14:paraId="7488C6B7" w14:textId="77777777" w:rsidR="005366B9" w:rsidRPr="006E5560" w:rsidRDefault="001C3624" w:rsidP="006E5560">
                  <w:pPr>
                    <w:pStyle w:val="gff4"/>
                    <w:jc w:val="center"/>
                    <w:rPr>
                      <w:b/>
                    </w:rPr>
                  </w:pPr>
                  <w:r w:rsidRPr="006E5560">
                    <w:rPr>
                      <w:b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14:paraId="3E3C4494" w14:textId="77777777" w:rsidR="005366B9" w:rsidRPr="006E5560" w:rsidRDefault="001C3624" w:rsidP="006E5560">
                  <w:pPr>
                    <w:pStyle w:val="gff4"/>
                    <w:jc w:val="center"/>
                    <w:rPr>
                      <w:b/>
                    </w:rPr>
                  </w:pPr>
                  <w:r w:rsidRPr="006E5560">
                    <w:rPr>
                      <w:b/>
                    </w:rPr>
                    <w:t>Наименование объекта интеллектуальной собственности</w:t>
                  </w:r>
                </w:p>
              </w:tc>
              <w:tc>
                <w:tcPr>
                  <w:tcW w:w="4666" w:type="dxa"/>
                </w:tcPr>
                <w:p w14:paraId="291FC366" w14:textId="77777777" w:rsidR="005366B9" w:rsidRPr="006E5560" w:rsidRDefault="001C3624" w:rsidP="006E5560">
                  <w:pPr>
                    <w:pStyle w:val="gff4"/>
                    <w:jc w:val="center"/>
                    <w:rPr>
                      <w:b/>
                    </w:rPr>
                  </w:pPr>
                  <w:r w:rsidRPr="006E5560">
                    <w:rPr>
                      <w:b/>
                    </w:rPr>
                    <w:t>Правообладатель</w:t>
                  </w:r>
                  <w:r w:rsidR="00B14369" w:rsidRPr="006E5560">
                    <w:rPr>
                      <w:b/>
                    </w:rPr>
                    <w:t xml:space="preserve"> </w:t>
                  </w:r>
                  <w:r w:rsidRPr="006E5560">
                    <w:rPr>
                      <w:b/>
                    </w:rPr>
                    <w:t>/ правовое основание для использования</w:t>
                  </w:r>
                </w:p>
              </w:tc>
            </w:tr>
            <w:tr w:rsidR="005366B9" w:rsidRPr="006A19EB" w14:paraId="0567A5C6" w14:textId="77777777" w:rsidTr="001E65F3">
              <w:tc>
                <w:tcPr>
                  <w:tcW w:w="562" w:type="dxa"/>
                </w:tcPr>
                <w:p w14:paraId="59804D33" w14:textId="77777777" w:rsidR="005366B9" w:rsidRPr="006A19EB" w:rsidRDefault="005366B9" w:rsidP="006E5560">
                  <w:pPr>
                    <w:pStyle w:val="gff4"/>
                  </w:pPr>
                </w:p>
              </w:tc>
              <w:tc>
                <w:tcPr>
                  <w:tcW w:w="4111" w:type="dxa"/>
                </w:tcPr>
                <w:p w14:paraId="2A1E92B8" w14:textId="77777777" w:rsidR="005366B9" w:rsidRPr="006A19EB" w:rsidRDefault="005366B9" w:rsidP="006E5560">
                  <w:pPr>
                    <w:pStyle w:val="gff4"/>
                  </w:pPr>
                </w:p>
              </w:tc>
              <w:tc>
                <w:tcPr>
                  <w:tcW w:w="4666" w:type="dxa"/>
                </w:tcPr>
                <w:p w14:paraId="71EF539D" w14:textId="77777777" w:rsidR="005366B9" w:rsidRPr="006A19EB" w:rsidRDefault="005366B9" w:rsidP="006E5560">
                  <w:pPr>
                    <w:pStyle w:val="gff4"/>
                  </w:pPr>
                </w:p>
              </w:tc>
            </w:tr>
          </w:tbl>
          <w:p w14:paraId="5177B7CF" w14:textId="2E6375F8" w:rsidR="005366B9" w:rsidRPr="00F36366" w:rsidRDefault="001C3624" w:rsidP="006E5560">
            <w:pPr>
              <w:tabs>
                <w:tab w:val="left" w:pos="1134"/>
              </w:tabs>
              <w:spacing w:after="120"/>
              <w:ind w:left="142" w:right="567"/>
              <w:rPr>
                <w:rFonts w:cs="Times New Roman"/>
              </w:rPr>
            </w:pPr>
            <w:r w:rsidRPr="00F36366">
              <w:rPr>
                <w:rFonts w:cs="Times New Roman"/>
              </w:rPr>
              <w:t xml:space="preserve">Все права на созданные в процессе реализации </w:t>
            </w:r>
            <w:r w:rsidR="00037AEC" w:rsidRPr="00F36366">
              <w:rPr>
                <w:rFonts w:cs="Times New Roman"/>
              </w:rPr>
              <w:t>Соглашения</w:t>
            </w:r>
            <w:r w:rsidR="00A623EE" w:rsidRPr="00F36366">
              <w:rPr>
                <w:rFonts w:cs="Times New Roman"/>
              </w:rPr>
              <w:t xml:space="preserve"> </w:t>
            </w:r>
            <w:r w:rsidR="00A623EE" w:rsidRPr="000202F9">
              <w:rPr>
                <w:rFonts w:cs="Times New Roman"/>
              </w:rPr>
              <w:t>о ГЧП</w:t>
            </w:r>
            <w:r w:rsidRPr="00F36366">
              <w:rPr>
                <w:rFonts w:cs="Times New Roman"/>
              </w:rPr>
              <w:t xml:space="preserve"> объекты интеллектуальной собственности, принадлежат </w:t>
            </w:r>
            <w:r w:rsidR="00037AEC" w:rsidRPr="00F36366">
              <w:rPr>
                <w:rFonts w:cs="Times New Roman"/>
              </w:rPr>
              <w:t>Частному</w:t>
            </w:r>
            <w:r w:rsidR="006E5560" w:rsidRPr="00F36366">
              <w:rPr>
                <w:rFonts w:cs="Times New Roman"/>
              </w:rPr>
              <w:t xml:space="preserve"> партнё</w:t>
            </w:r>
            <w:r w:rsidR="00BF0206" w:rsidRPr="00F36366">
              <w:rPr>
                <w:rFonts w:cs="Times New Roman"/>
              </w:rPr>
              <w:t>р</w:t>
            </w:r>
            <w:r w:rsidRPr="00F36366">
              <w:rPr>
                <w:rFonts w:cs="Times New Roman"/>
              </w:rPr>
              <w:t xml:space="preserve">у. </w:t>
            </w:r>
            <w:r w:rsidR="00BF0206" w:rsidRPr="00F36366">
              <w:rPr>
                <w:rFonts w:cs="Times New Roman"/>
              </w:rPr>
              <w:t>Публичн</w:t>
            </w:r>
            <w:r w:rsidR="00037AEC" w:rsidRPr="00F36366">
              <w:rPr>
                <w:rFonts w:cs="Times New Roman"/>
              </w:rPr>
              <w:t>ому</w:t>
            </w:r>
            <w:r w:rsidR="00BF0206" w:rsidRPr="00F36366">
              <w:rPr>
                <w:rFonts w:cs="Times New Roman"/>
              </w:rPr>
              <w:t xml:space="preserve"> партн</w:t>
            </w:r>
            <w:r w:rsidR="006E5560" w:rsidRPr="00F36366">
              <w:rPr>
                <w:rFonts w:cs="Times New Roman"/>
              </w:rPr>
              <w:t>ё</w:t>
            </w:r>
            <w:r w:rsidR="00BF0206" w:rsidRPr="00F36366">
              <w:rPr>
                <w:rFonts w:cs="Times New Roman"/>
              </w:rPr>
              <w:t>р</w:t>
            </w:r>
            <w:r w:rsidRPr="00F36366">
              <w:rPr>
                <w:rFonts w:cs="Times New Roman"/>
              </w:rPr>
              <w:t xml:space="preserve">у передается неисключительная лицензия на использование объектов интеллектуальной собственности в объеме, указанном в </w:t>
            </w:r>
            <w:r w:rsidR="00FD68F7" w:rsidRPr="00F36366">
              <w:rPr>
                <w:rFonts w:cs="Times New Roman"/>
              </w:rPr>
              <w:t>С</w:t>
            </w:r>
            <w:r w:rsidRPr="00F36366">
              <w:rPr>
                <w:rFonts w:cs="Times New Roman"/>
              </w:rPr>
              <w:t>оглашении</w:t>
            </w:r>
            <w:r w:rsidR="00A623EE" w:rsidRPr="00F36366">
              <w:rPr>
                <w:rFonts w:cs="Times New Roman"/>
              </w:rPr>
              <w:t xml:space="preserve"> </w:t>
            </w:r>
            <w:r w:rsidR="00A623EE" w:rsidRPr="000202F9">
              <w:rPr>
                <w:rFonts w:cs="Times New Roman"/>
              </w:rPr>
              <w:t>о ГЧП</w:t>
            </w:r>
            <w:r w:rsidRPr="00F36366">
              <w:rPr>
                <w:rFonts w:cs="Times New Roman"/>
              </w:rPr>
              <w:t xml:space="preserve"> от _______ №_______.</w:t>
            </w:r>
            <w:r w:rsidR="00B479FB" w:rsidRPr="00F36366">
              <w:rPr>
                <w:rFonts w:cs="Times New Roman"/>
              </w:rPr>
              <w:t xml:space="preserve"> </w:t>
            </w:r>
          </w:p>
          <w:p w14:paraId="0BF9755B" w14:textId="77777777" w:rsidR="005366B9" w:rsidRPr="006E5560" w:rsidRDefault="001C3624" w:rsidP="006E5560">
            <w:pPr>
              <w:spacing w:after="0"/>
              <w:ind w:left="142" w:right="567"/>
              <w:rPr>
                <w:rFonts w:cs="Times New Roman"/>
                <w:sz w:val="22"/>
                <w:szCs w:val="22"/>
              </w:rPr>
            </w:pPr>
            <w:r w:rsidRPr="006E5560">
              <w:rPr>
                <w:rFonts w:cs="Times New Roman"/>
                <w:sz w:val="22"/>
                <w:szCs w:val="22"/>
              </w:rPr>
              <w:t xml:space="preserve">Подпись </w:t>
            </w:r>
          </w:p>
          <w:p w14:paraId="616E0991" w14:textId="0B02F83A" w:rsidR="006E5560" w:rsidRPr="006E5560" w:rsidRDefault="006E5560" w:rsidP="006E5560">
            <w:pPr>
              <w:spacing w:after="0"/>
              <w:ind w:left="142" w:right="567"/>
              <w:rPr>
                <w:rFonts w:cs="Times New Roman"/>
              </w:rPr>
            </w:pPr>
          </w:p>
        </w:tc>
      </w:tr>
    </w:tbl>
    <w:tbl>
      <w:tblPr>
        <w:tblStyle w:val="afff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6E5560" w14:paraId="34927216" w14:textId="77777777" w:rsidTr="00F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BEDEF6" w14:textId="77777777" w:rsid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Публичный партнёр</w:t>
            </w:r>
          </w:p>
          <w:p w14:paraId="48D26959" w14:textId="7DF178FC" w:rsidR="00B17777" w:rsidRPr="006E5560" w:rsidRDefault="00B17777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11D650" w14:textId="77777777" w:rsidR="006E5560" w:rsidRP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Fonts w:cs="Times New Roman"/>
              </w:rPr>
              <w:t>Частный партнёр</w:t>
            </w:r>
          </w:p>
          <w:p w14:paraId="4B206368" w14:textId="0BDE9E0F" w:rsidR="006E5560" w:rsidRPr="006E5560" w:rsidRDefault="006E5560" w:rsidP="006E5560">
            <w:pPr>
              <w:spacing w:before="0" w:after="0"/>
              <w:ind w:right="567" w:firstLine="0"/>
              <w:jc w:val="left"/>
              <w:rPr>
                <w:rFonts w:cs="Times New Roman"/>
                <w:b/>
              </w:rPr>
            </w:pPr>
          </w:p>
        </w:tc>
      </w:tr>
      <w:tr w:rsidR="006E5560" w14:paraId="3EDE63E1" w14:textId="77777777" w:rsidTr="00F36366">
        <w:tc>
          <w:tcPr>
            <w:tcW w:w="0" w:type="dxa"/>
          </w:tcPr>
          <w:p w14:paraId="712F7FA5" w14:textId="3C227182" w:rsidR="006E5560" w:rsidRPr="006E5560" w:rsidRDefault="006E5560" w:rsidP="006E5560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Style w:val="FontStyle39"/>
                <w:sz w:val="24"/>
                <w:szCs w:val="24"/>
              </w:rPr>
              <w:t xml:space="preserve">____________________ / </w:t>
            </w:r>
          </w:p>
        </w:tc>
        <w:tc>
          <w:tcPr>
            <w:tcW w:w="0" w:type="dxa"/>
          </w:tcPr>
          <w:p w14:paraId="4640CBFC" w14:textId="7662564D" w:rsidR="006E5560" w:rsidRPr="006E5560" w:rsidRDefault="006E5560" w:rsidP="00DE2BC1">
            <w:pPr>
              <w:pStyle w:val="Style5"/>
              <w:spacing w:line="240" w:lineRule="auto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Style w:val="FontStyle39"/>
                <w:sz w:val="24"/>
                <w:szCs w:val="24"/>
              </w:rPr>
              <w:t xml:space="preserve">_____________________ / </w:t>
            </w:r>
          </w:p>
        </w:tc>
      </w:tr>
      <w:tr w:rsidR="006E5560" w14:paraId="5C1AB5E2" w14:textId="77777777" w:rsidTr="006E5560">
        <w:tc>
          <w:tcPr>
            <w:tcW w:w="4744" w:type="dxa"/>
          </w:tcPr>
          <w:p w14:paraId="74AA86B4" w14:textId="3054CA3C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Style w:val="FontStyle39"/>
                <w:sz w:val="24"/>
                <w:szCs w:val="24"/>
              </w:rPr>
              <w:t>«__» _______ 20</w:t>
            </w:r>
            <w:r w:rsidR="00334270">
              <w:rPr>
                <w:rStyle w:val="FontStyle39"/>
                <w:sz w:val="24"/>
                <w:szCs w:val="24"/>
              </w:rPr>
              <w:t>2</w:t>
            </w:r>
            <w:r w:rsidRPr="006E5560">
              <w:rPr>
                <w:rStyle w:val="FontStyle39"/>
                <w:sz w:val="24"/>
                <w:szCs w:val="24"/>
              </w:rPr>
              <w:t>_ г.</w:t>
            </w:r>
          </w:p>
        </w:tc>
        <w:tc>
          <w:tcPr>
            <w:tcW w:w="4744" w:type="dxa"/>
          </w:tcPr>
          <w:p w14:paraId="4CFE8AAC" w14:textId="3FDF3F8E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Fonts w:cs="Times New Roman"/>
                <w:b/>
              </w:rPr>
            </w:pPr>
            <w:r w:rsidRPr="006E5560">
              <w:rPr>
                <w:rStyle w:val="FontStyle39"/>
                <w:sz w:val="24"/>
                <w:szCs w:val="24"/>
              </w:rPr>
              <w:t>«__» _______ 20</w:t>
            </w:r>
            <w:r w:rsidR="00334270">
              <w:rPr>
                <w:rStyle w:val="FontStyle39"/>
                <w:sz w:val="24"/>
                <w:szCs w:val="24"/>
              </w:rPr>
              <w:t>2</w:t>
            </w:r>
            <w:r w:rsidRPr="006E5560">
              <w:rPr>
                <w:rStyle w:val="FontStyle39"/>
                <w:sz w:val="24"/>
                <w:szCs w:val="24"/>
              </w:rPr>
              <w:t>_ г.</w:t>
            </w:r>
          </w:p>
        </w:tc>
      </w:tr>
      <w:tr w:rsidR="006E5560" w14:paraId="1B5B8E14" w14:textId="77777777" w:rsidTr="006E5560">
        <w:tc>
          <w:tcPr>
            <w:tcW w:w="4744" w:type="dxa"/>
          </w:tcPr>
          <w:p w14:paraId="422648EE" w14:textId="2A9A0F09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b/>
                <w:sz w:val="24"/>
                <w:szCs w:val="24"/>
              </w:rPr>
            </w:pPr>
            <w:r w:rsidRPr="00EA5DE1">
              <w:rPr>
                <w:rStyle w:val="FontStyle39"/>
                <w:sz w:val="24"/>
                <w:szCs w:val="24"/>
              </w:rPr>
              <w:t>М.П.</w:t>
            </w:r>
          </w:p>
        </w:tc>
        <w:tc>
          <w:tcPr>
            <w:tcW w:w="4744" w:type="dxa"/>
          </w:tcPr>
          <w:p w14:paraId="51C8B1D8" w14:textId="733F85E3" w:rsidR="006E5560" w:rsidRPr="006E5560" w:rsidRDefault="006E5560" w:rsidP="006E5560">
            <w:pPr>
              <w:pStyle w:val="Style32"/>
              <w:spacing w:line="240" w:lineRule="auto"/>
              <w:ind w:right="567" w:firstLine="0"/>
              <w:jc w:val="left"/>
              <w:rPr>
                <w:rStyle w:val="FontStyle39"/>
                <w:b/>
                <w:sz w:val="24"/>
                <w:szCs w:val="24"/>
              </w:rPr>
            </w:pPr>
            <w:r w:rsidRPr="00EA5DE1">
              <w:rPr>
                <w:rStyle w:val="FontStyle39"/>
                <w:sz w:val="24"/>
                <w:szCs w:val="24"/>
              </w:rPr>
              <w:t>М.П.</w:t>
            </w:r>
          </w:p>
        </w:tc>
      </w:tr>
    </w:tbl>
    <w:p w14:paraId="1E79151B" w14:textId="77777777" w:rsidR="006E5560" w:rsidRPr="00410E2F" w:rsidRDefault="006E5560" w:rsidP="006E5560">
      <w:pPr>
        <w:spacing w:after="0"/>
        <w:ind w:right="567" w:firstLine="0"/>
        <w:rPr>
          <w:rFonts w:cs="Times New Roman"/>
        </w:rPr>
      </w:pPr>
    </w:p>
    <w:sectPr w:rsidR="006E5560" w:rsidRPr="00410E2F" w:rsidSect="00582ECD">
      <w:footerReference w:type="default" r:id="rId22"/>
      <w:pgSz w:w="11906" w:h="16838"/>
      <w:pgMar w:top="851" w:right="707" w:bottom="426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06A73" w14:textId="77777777" w:rsidR="00A44610" w:rsidRDefault="00A44610">
      <w:pPr>
        <w:spacing w:after="0" w:line="240" w:lineRule="auto"/>
      </w:pPr>
      <w:r>
        <w:separator/>
      </w:r>
    </w:p>
  </w:endnote>
  <w:endnote w:type="continuationSeparator" w:id="0">
    <w:p w14:paraId="7A57C3B6" w14:textId="77777777" w:rsidR="00A44610" w:rsidRDefault="00A44610">
      <w:pPr>
        <w:spacing w:after="0" w:line="240" w:lineRule="auto"/>
      </w:pPr>
      <w:r>
        <w:continuationSeparator/>
      </w:r>
    </w:p>
  </w:endnote>
  <w:endnote w:type="continuationNotice" w:id="1">
    <w:p w14:paraId="4790C078" w14:textId="77777777" w:rsidR="00A44610" w:rsidRDefault="00A44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576277331"/>
      <w:docPartObj>
        <w:docPartGallery w:val="Page Numbers (Bottom of Page)"/>
        <w:docPartUnique/>
      </w:docPartObj>
    </w:sdtPr>
    <w:sdtEndPr/>
    <w:sdtContent>
      <w:p w14:paraId="481F9558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 xml:space="preserve"> PAGE   \* MERGEFORMAT </w:instrText>
        </w:r>
        <w:r w:rsidRPr="00A903E4">
          <w:rPr>
            <w:sz w:val="22"/>
            <w:szCs w:val="22"/>
          </w:rPr>
          <w:fldChar w:fldCharType="separate"/>
        </w:r>
        <w:r w:rsidR="000A2ECF">
          <w:rPr>
            <w:noProof/>
            <w:sz w:val="22"/>
            <w:szCs w:val="22"/>
          </w:rPr>
          <w:t>12</w:t>
        </w:r>
        <w:r w:rsidRPr="00A903E4">
          <w:rPr>
            <w:noProof/>
            <w:sz w:val="22"/>
            <w:szCs w:val="22"/>
          </w:rPr>
          <w:fldChar w:fldCharType="end"/>
        </w:r>
      </w:p>
    </w:sdtContent>
  </w:sdt>
  <w:p w14:paraId="48EB32AE" w14:textId="77777777" w:rsidR="005275DC" w:rsidRDefault="005275DC">
    <w:pPr>
      <w:pStyle w:val="aff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9E09" w14:textId="77777777" w:rsidR="005275DC" w:rsidRDefault="005275DC" w:rsidP="007E05A7">
    <w:pPr>
      <w:pStyle w:val="a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357378721"/>
      <w:docPartObj>
        <w:docPartGallery w:val="Page Numbers (Bottom of Page)"/>
        <w:docPartUnique/>
      </w:docPartObj>
    </w:sdtPr>
    <w:sdtEndPr/>
    <w:sdtContent>
      <w:p w14:paraId="4B196E96" w14:textId="0377DD5C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>PAGE   \* MERGEFORMAT</w:instrText>
        </w:r>
        <w:r w:rsidRPr="00A903E4">
          <w:rPr>
            <w:sz w:val="22"/>
            <w:szCs w:val="22"/>
          </w:rPr>
          <w:fldChar w:fldCharType="separate"/>
        </w:r>
        <w:r w:rsidR="003034A8">
          <w:rPr>
            <w:noProof/>
            <w:sz w:val="22"/>
            <w:szCs w:val="22"/>
          </w:rPr>
          <w:t>1</w:t>
        </w:r>
        <w:r w:rsidRPr="00A903E4">
          <w:rPr>
            <w:sz w:val="22"/>
            <w:szCs w:val="22"/>
          </w:rPr>
          <w:fldChar w:fldCharType="end"/>
        </w:r>
      </w:p>
    </w:sdtContent>
  </w:sdt>
  <w:p w14:paraId="000E1E19" w14:textId="77777777" w:rsidR="005275DC" w:rsidRPr="00A903E4" w:rsidRDefault="005275DC">
    <w:pPr>
      <w:pStyle w:val="aff8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518068502"/>
      <w:docPartObj>
        <w:docPartGallery w:val="Page Numbers (Bottom of Page)"/>
        <w:docPartUnique/>
      </w:docPartObj>
    </w:sdtPr>
    <w:sdtEndPr/>
    <w:sdtContent>
      <w:p w14:paraId="22BD5612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 xml:space="preserve"> PAGE   \* MERGEFORMAT </w:instrText>
        </w:r>
        <w:r w:rsidRPr="00A903E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A903E4">
          <w:rPr>
            <w:noProof/>
            <w:sz w:val="22"/>
            <w:szCs w:val="22"/>
          </w:rPr>
          <w:fldChar w:fldCharType="end"/>
        </w:r>
      </w:p>
    </w:sdtContent>
  </w:sdt>
  <w:p w14:paraId="549BA91C" w14:textId="77777777" w:rsidR="005275DC" w:rsidRDefault="005275DC">
    <w:pPr>
      <w:pStyle w:val="af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DD8A" w14:textId="77777777" w:rsidR="005275DC" w:rsidRPr="00A903E4" w:rsidRDefault="005275DC">
    <w:pPr>
      <w:pStyle w:val="aff8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456023123"/>
      <w:docPartObj>
        <w:docPartGallery w:val="Page Numbers (Bottom of Page)"/>
        <w:docPartUnique/>
      </w:docPartObj>
    </w:sdtPr>
    <w:sdtEndPr/>
    <w:sdtContent>
      <w:p w14:paraId="05F34CCF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 xml:space="preserve"> PAGE   \* MERGEFORMAT </w:instrText>
        </w:r>
        <w:r w:rsidRPr="00A903E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A903E4">
          <w:rPr>
            <w:noProof/>
            <w:sz w:val="22"/>
            <w:szCs w:val="22"/>
          </w:rPr>
          <w:fldChar w:fldCharType="end"/>
        </w:r>
      </w:p>
    </w:sdtContent>
  </w:sdt>
  <w:p w14:paraId="61D64E4E" w14:textId="77777777" w:rsidR="005275DC" w:rsidRDefault="005275DC">
    <w:pPr>
      <w:pStyle w:val="aff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924218773"/>
      <w:docPartObj>
        <w:docPartGallery w:val="Page Numbers (Bottom of Page)"/>
        <w:docPartUnique/>
      </w:docPartObj>
    </w:sdtPr>
    <w:sdtEndPr/>
    <w:sdtContent>
      <w:p w14:paraId="54529900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>PAGE   \* MERGEFORMAT</w:instrText>
        </w:r>
        <w:r w:rsidRPr="00A903E4">
          <w:rPr>
            <w:sz w:val="22"/>
            <w:szCs w:val="22"/>
          </w:rPr>
          <w:fldChar w:fldCharType="separate"/>
        </w:r>
        <w:r w:rsidR="000A2ECF">
          <w:rPr>
            <w:noProof/>
            <w:sz w:val="22"/>
            <w:szCs w:val="22"/>
          </w:rPr>
          <w:t>1</w:t>
        </w:r>
        <w:r w:rsidRPr="00A903E4">
          <w:rPr>
            <w:sz w:val="22"/>
            <w:szCs w:val="22"/>
          </w:rPr>
          <w:fldChar w:fldCharType="end"/>
        </w:r>
      </w:p>
    </w:sdtContent>
  </w:sdt>
  <w:p w14:paraId="7FC469BE" w14:textId="77777777" w:rsidR="005275DC" w:rsidRPr="00A903E4" w:rsidRDefault="005275DC">
    <w:pPr>
      <w:pStyle w:val="aff8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274296180"/>
      <w:docPartObj>
        <w:docPartGallery w:val="Page Numbers (Bottom of Page)"/>
        <w:docPartUnique/>
      </w:docPartObj>
    </w:sdtPr>
    <w:sdtEndPr/>
    <w:sdtContent>
      <w:p w14:paraId="16F3572F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 xml:space="preserve"> PAGE   \* MERGEFORMAT </w:instrText>
        </w:r>
        <w:r w:rsidRPr="00A903E4">
          <w:rPr>
            <w:sz w:val="22"/>
            <w:szCs w:val="22"/>
          </w:rPr>
          <w:fldChar w:fldCharType="separate"/>
        </w:r>
        <w:r w:rsidR="000A2ECF">
          <w:rPr>
            <w:noProof/>
            <w:sz w:val="22"/>
            <w:szCs w:val="22"/>
          </w:rPr>
          <w:t>2</w:t>
        </w:r>
        <w:r w:rsidRPr="00A903E4">
          <w:rPr>
            <w:noProof/>
            <w:sz w:val="22"/>
            <w:szCs w:val="22"/>
          </w:rPr>
          <w:fldChar w:fldCharType="end"/>
        </w:r>
      </w:p>
    </w:sdtContent>
  </w:sdt>
  <w:p w14:paraId="10646D8F" w14:textId="77777777" w:rsidR="005275DC" w:rsidRDefault="005275DC">
    <w:pPr>
      <w:pStyle w:val="aff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525292323"/>
      <w:docPartObj>
        <w:docPartGallery w:val="Page Numbers (Bottom of Page)"/>
        <w:docPartUnique/>
      </w:docPartObj>
    </w:sdtPr>
    <w:sdtEndPr/>
    <w:sdtContent>
      <w:p w14:paraId="5F5F6663" w14:textId="77777777" w:rsidR="005275DC" w:rsidRPr="00A903E4" w:rsidRDefault="005275DC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>PAGE   \* MERGEFORMAT</w:instrText>
        </w:r>
        <w:r w:rsidRPr="00A903E4">
          <w:rPr>
            <w:sz w:val="22"/>
            <w:szCs w:val="22"/>
          </w:rPr>
          <w:fldChar w:fldCharType="separate"/>
        </w:r>
        <w:r w:rsidR="000A2ECF">
          <w:rPr>
            <w:noProof/>
            <w:sz w:val="22"/>
            <w:szCs w:val="22"/>
          </w:rPr>
          <w:t>1</w:t>
        </w:r>
        <w:r w:rsidRPr="00A903E4">
          <w:rPr>
            <w:sz w:val="22"/>
            <w:szCs w:val="22"/>
          </w:rPr>
          <w:fldChar w:fldCharType="end"/>
        </w:r>
      </w:p>
    </w:sdtContent>
  </w:sdt>
  <w:p w14:paraId="69E7C97E" w14:textId="77777777" w:rsidR="005275DC" w:rsidRPr="00A903E4" w:rsidRDefault="005275DC">
    <w:pPr>
      <w:pStyle w:val="aff8"/>
      <w:rPr>
        <w:sz w:val="22"/>
        <w:szCs w:val="2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696759981"/>
      <w:docPartObj>
        <w:docPartGallery w:val="Page Numbers (Bottom of Page)"/>
        <w:docPartUnique/>
      </w:docPartObj>
    </w:sdtPr>
    <w:sdtEndPr/>
    <w:sdtContent>
      <w:p w14:paraId="6A04AD96" w14:textId="0CC47E52" w:rsidR="005275DC" w:rsidRPr="00251F43" w:rsidRDefault="005275DC" w:rsidP="00251F43">
        <w:pPr>
          <w:pStyle w:val="aff8"/>
          <w:rPr>
            <w:sz w:val="22"/>
            <w:szCs w:val="22"/>
          </w:rPr>
        </w:pPr>
        <w:r w:rsidRPr="00A903E4">
          <w:rPr>
            <w:sz w:val="22"/>
            <w:szCs w:val="22"/>
          </w:rPr>
          <w:fldChar w:fldCharType="begin"/>
        </w:r>
        <w:r w:rsidRPr="00A903E4">
          <w:rPr>
            <w:sz w:val="22"/>
            <w:szCs w:val="22"/>
          </w:rPr>
          <w:instrText xml:space="preserve"> PAGE   \* MERGEFORMAT </w:instrText>
        </w:r>
        <w:r w:rsidRPr="00A903E4">
          <w:rPr>
            <w:sz w:val="22"/>
            <w:szCs w:val="22"/>
          </w:rPr>
          <w:fldChar w:fldCharType="separate"/>
        </w:r>
        <w:r w:rsidR="000A2ECF">
          <w:rPr>
            <w:noProof/>
            <w:sz w:val="22"/>
            <w:szCs w:val="22"/>
          </w:rPr>
          <w:t>1</w:t>
        </w:r>
        <w:r w:rsidRPr="00A903E4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5F9F" w14:textId="77777777" w:rsidR="00A44610" w:rsidRDefault="00A44610">
      <w:pPr>
        <w:spacing w:after="0" w:line="240" w:lineRule="auto"/>
      </w:pPr>
      <w:r>
        <w:separator/>
      </w:r>
    </w:p>
  </w:footnote>
  <w:footnote w:type="continuationSeparator" w:id="0">
    <w:p w14:paraId="43E3AC86" w14:textId="77777777" w:rsidR="00A44610" w:rsidRDefault="00A44610">
      <w:pPr>
        <w:spacing w:after="0" w:line="240" w:lineRule="auto"/>
      </w:pPr>
      <w:r>
        <w:continuationSeparator/>
      </w:r>
    </w:p>
  </w:footnote>
  <w:footnote w:type="continuationNotice" w:id="1">
    <w:p w14:paraId="122BF65A" w14:textId="77777777" w:rsidR="00A44610" w:rsidRDefault="00A44610">
      <w:pPr>
        <w:spacing w:after="0" w:line="240" w:lineRule="auto"/>
      </w:pPr>
    </w:p>
  </w:footnote>
  <w:footnote w:id="2">
    <w:p w14:paraId="72ACA110" w14:textId="77777777" w:rsidR="00EE76E6" w:rsidRDefault="00EE76E6" w:rsidP="00C645D1">
      <w:pPr>
        <w:pStyle w:val="affff"/>
      </w:pPr>
      <w:r>
        <w:rPr>
          <w:rStyle w:val="affff1"/>
        </w:rPr>
        <w:footnoteRef/>
      </w:r>
      <w:r>
        <w:t xml:space="preserve"> Без учёта летних месяцев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5E15" w14:textId="77777777" w:rsidR="005275DC" w:rsidRDefault="005275DC">
    <w:pPr>
      <w:tabs>
        <w:tab w:val="center" w:pos="4677"/>
        <w:tab w:val="right" w:pos="9355"/>
      </w:tabs>
      <w:spacing w:before="708" w:after="0" w:line="240" w:lineRule="auto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7E28" w14:textId="77777777" w:rsidR="005275DC" w:rsidRDefault="005275DC">
    <w:pPr>
      <w:tabs>
        <w:tab w:val="center" w:pos="4677"/>
        <w:tab w:val="right" w:pos="9355"/>
      </w:tabs>
      <w:spacing w:before="708" w:after="0" w:line="240" w:lineRule="auto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CCDD2" w14:textId="77777777" w:rsidR="005275DC" w:rsidRDefault="005275DC">
    <w:pPr>
      <w:tabs>
        <w:tab w:val="center" w:pos="4677"/>
        <w:tab w:val="right" w:pos="9355"/>
      </w:tabs>
      <w:spacing w:before="708" w:after="0" w:line="240" w:lineRule="auto"/>
      <w:rPr>
        <w:rFonts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B7C6" w14:textId="77777777" w:rsidR="005275DC" w:rsidRDefault="005275DC">
    <w:pPr>
      <w:tabs>
        <w:tab w:val="center" w:pos="4677"/>
        <w:tab w:val="right" w:pos="9355"/>
      </w:tabs>
      <w:spacing w:before="708" w:after="0"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8AC155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7E035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863B59"/>
    <w:multiLevelType w:val="multilevel"/>
    <w:tmpl w:val="A3FA3CB2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0D51D72"/>
    <w:multiLevelType w:val="multilevel"/>
    <w:tmpl w:val="AD3C4672"/>
    <w:styleLink w:val="a0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30D4201"/>
    <w:multiLevelType w:val="multilevel"/>
    <w:tmpl w:val="C1020C34"/>
    <w:lvl w:ilvl="0">
      <w:start w:val="4"/>
      <w:numFmt w:val="decimal"/>
      <w:pStyle w:val="a1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78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03F2041E"/>
    <w:multiLevelType w:val="multilevel"/>
    <w:tmpl w:val="B338200A"/>
    <w:styleLink w:val="a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41C4D2E"/>
    <w:multiLevelType w:val="multilevel"/>
    <w:tmpl w:val="1EFC07DC"/>
    <w:lvl w:ilvl="0">
      <w:start w:val="1"/>
      <w:numFmt w:val="russianUpper"/>
      <w:pStyle w:val="g1"/>
      <w:suff w:val="space"/>
      <w:lvlText w:val="Приложение 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g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g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g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5037613"/>
    <w:multiLevelType w:val="multilevel"/>
    <w:tmpl w:val="746A632C"/>
    <w:styleLink w:val="G"/>
    <w:lvl w:ilvl="0">
      <w:start w:val="1"/>
      <w:numFmt w:val="decimal"/>
      <w:suff w:val="space"/>
      <w:lvlText w:val="Таблица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6533B8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">
    <w:nsid w:val="07B601CF"/>
    <w:multiLevelType w:val="multilevel"/>
    <w:tmpl w:val="2F925D0A"/>
    <w:styleLink w:val="g0"/>
    <w:lvl w:ilvl="0">
      <w:start w:val="1"/>
      <w:numFmt w:val="russianLower"/>
      <w:pStyle w:val="g5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suff w:val="space"/>
      <w:lvlText w:val="(%5)"/>
      <w:lvlJc w:val="left"/>
      <w:pPr>
        <w:ind w:left="288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3238" w:hanging="35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0" w:hanging="362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731" w:hanging="329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969" w:firstLine="0"/>
      </w:pPr>
      <w:rPr>
        <w:rFonts w:hint="default"/>
      </w:rPr>
    </w:lvl>
  </w:abstractNum>
  <w:abstractNum w:abstractNumId="10">
    <w:nsid w:val="0928774C"/>
    <w:multiLevelType w:val="multilevel"/>
    <w:tmpl w:val="48182228"/>
    <w:styleLink w:val="a3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>
    <w:nsid w:val="0BD64DCC"/>
    <w:multiLevelType w:val="multilevel"/>
    <w:tmpl w:val="2250ACE6"/>
    <w:styleLink w:val="g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>
    <w:nsid w:val="106053C2"/>
    <w:multiLevelType w:val="multilevel"/>
    <w:tmpl w:val="D9843B30"/>
    <w:numStyleLink w:val="g7"/>
  </w:abstractNum>
  <w:abstractNum w:abstractNumId="13">
    <w:nsid w:val="12340D25"/>
    <w:multiLevelType w:val="multilevel"/>
    <w:tmpl w:val="A3FA3CB2"/>
    <w:numStyleLink w:val="g8"/>
  </w:abstractNum>
  <w:abstractNum w:abstractNumId="14">
    <w:nsid w:val="13A24F7D"/>
    <w:multiLevelType w:val="multilevel"/>
    <w:tmpl w:val="8C26F460"/>
    <w:styleLink w:val="g9"/>
    <w:lvl w:ilvl="0">
      <w:start w:val="1"/>
      <w:numFmt w:val="russianLower"/>
      <w:pStyle w:val="ga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6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6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6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6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6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6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6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6"/>
      </w:rPr>
    </w:lvl>
  </w:abstractNum>
  <w:abstractNum w:abstractNumId="15">
    <w:nsid w:val="150D404A"/>
    <w:multiLevelType w:val="multilevel"/>
    <w:tmpl w:val="7FF8B502"/>
    <w:styleLink w:val="a4"/>
    <w:lvl w:ilvl="0">
      <w:start w:val="1"/>
      <w:numFmt w:val="decimal"/>
      <w:lvlText w:val="Таблица %1 –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77F42"/>
    <w:multiLevelType w:val="multilevel"/>
    <w:tmpl w:val="C6543FB0"/>
    <w:lvl w:ilvl="0">
      <w:start w:val="6"/>
      <w:numFmt w:val="decimal"/>
      <w:pStyle w:val="a5"/>
      <w:lvlText w:val="%1."/>
      <w:lvlJc w:val="left"/>
      <w:pPr>
        <w:ind w:left="3368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92" w:hanging="720"/>
      </w:pPr>
    </w:lvl>
    <w:lvl w:ilvl="3">
      <w:start w:val="1"/>
      <w:numFmt w:val="decimal"/>
      <w:lvlText w:val="%1.%2.%3.%4."/>
      <w:lvlJc w:val="left"/>
      <w:pPr>
        <w:ind w:left="2838" w:hanging="1080"/>
      </w:pPr>
    </w:lvl>
    <w:lvl w:ilvl="4">
      <w:start w:val="1"/>
      <w:numFmt w:val="decimal"/>
      <w:lvlText w:val="%1.%2.%3.%4.%5."/>
      <w:lvlJc w:val="left"/>
      <w:pPr>
        <w:ind w:left="3424" w:hanging="1080"/>
      </w:pPr>
    </w:lvl>
    <w:lvl w:ilvl="5">
      <w:start w:val="1"/>
      <w:numFmt w:val="decimal"/>
      <w:lvlText w:val="%1.%2.%3.%4.%5.%6."/>
      <w:lvlJc w:val="left"/>
      <w:pPr>
        <w:ind w:left="4370" w:hanging="1440"/>
      </w:pPr>
    </w:lvl>
    <w:lvl w:ilvl="6">
      <w:start w:val="1"/>
      <w:numFmt w:val="decimal"/>
      <w:lvlText w:val="%1.%2.%3.%4.%5.%6.%7."/>
      <w:lvlJc w:val="left"/>
      <w:pPr>
        <w:ind w:left="4956" w:hanging="1440"/>
      </w:pPr>
    </w:lvl>
    <w:lvl w:ilvl="7">
      <w:start w:val="1"/>
      <w:numFmt w:val="decimal"/>
      <w:lvlText w:val="%1.%2.%3.%4.%5.%6.%7.%8."/>
      <w:lvlJc w:val="left"/>
      <w:pPr>
        <w:ind w:left="5902" w:hanging="1800"/>
      </w:pPr>
    </w:lvl>
    <w:lvl w:ilvl="8">
      <w:start w:val="1"/>
      <w:numFmt w:val="decimal"/>
      <w:lvlText w:val="%1.%2.%3.%4.%5.%6.%7.%8.%9."/>
      <w:lvlJc w:val="left"/>
      <w:pPr>
        <w:ind w:left="6488" w:hanging="1800"/>
      </w:pPr>
    </w:lvl>
  </w:abstractNum>
  <w:abstractNum w:abstractNumId="17">
    <w:nsid w:val="21CF49F3"/>
    <w:multiLevelType w:val="multilevel"/>
    <w:tmpl w:val="5D2A6A60"/>
    <w:lvl w:ilvl="0">
      <w:start w:val="1"/>
      <w:numFmt w:val="decimal"/>
      <w:pStyle w:val="a6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2746198"/>
    <w:multiLevelType w:val="multilevel"/>
    <w:tmpl w:val="B226FFCA"/>
    <w:styleLink w:val="a7"/>
    <w:lvl w:ilvl="0">
      <w:start w:val="1"/>
      <w:numFmt w:val="decimal"/>
      <w:pStyle w:val="a8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A21610"/>
    <w:multiLevelType w:val="multilevel"/>
    <w:tmpl w:val="CD0E11C0"/>
    <w:styleLink w:val="gb"/>
    <w:lvl w:ilvl="0">
      <w:start w:val="1"/>
      <w:numFmt w:val="decimal"/>
      <w:pStyle w:val="gc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5253B02"/>
    <w:multiLevelType w:val="multilevel"/>
    <w:tmpl w:val="E05EF0A6"/>
    <w:styleLink w:val="a9"/>
    <w:lvl w:ilvl="0">
      <w:start w:val="1"/>
      <w:numFmt w:val="bullet"/>
      <w:pStyle w:val="aa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9363E2D"/>
    <w:multiLevelType w:val="multilevel"/>
    <w:tmpl w:val="B338200A"/>
    <w:styleLink w:val="ab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C310620"/>
    <w:multiLevelType w:val="multilevel"/>
    <w:tmpl w:val="52587170"/>
    <w:styleLink w:val="gd"/>
    <w:lvl w:ilvl="0">
      <w:start w:val="1"/>
      <w:numFmt w:val="decimal"/>
      <w:pStyle w:val="ge"/>
      <w:suff w:val="space"/>
      <w:lvlText w:val="Рисунок %1 –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2D3502F3"/>
    <w:multiLevelType w:val="multilevel"/>
    <w:tmpl w:val="51CC906E"/>
    <w:styleLink w:val="ac"/>
    <w:lvl w:ilvl="0">
      <w:start w:val="1"/>
      <w:numFmt w:val="decimal"/>
      <w:pStyle w:val="ad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4">
    <w:nsid w:val="31007B99"/>
    <w:multiLevelType w:val="multilevel"/>
    <w:tmpl w:val="8416B2F0"/>
    <w:styleLink w:val="ae"/>
    <w:lvl w:ilvl="0">
      <w:start w:val="1"/>
      <w:numFmt w:val="bullet"/>
      <w:pStyle w:val="af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35DD27C1"/>
    <w:multiLevelType w:val="multilevel"/>
    <w:tmpl w:val="75F22E5A"/>
    <w:styleLink w:val="gf"/>
    <w:lvl w:ilvl="0">
      <w:start w:val="1"/>
      <w:numFmt w:val="bullet"/>
      <w:pStyle w:val="gf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A1D2D87"/>
    <w:multiLevelType w:val="multilevel"/>
    <w:tmpl w:val="B7A60CC0"/>
    <w:styleLink w:val="a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>
    <w:nsid w:val="3E017579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8">
    <w:nsid w:val="460873BB"/>
    <w:multiLevelType w:val="multilevel"/>
    <w:tmpl w:val="3094F858"/>
    <w:styleLink w:val="af1"/>
    <w:lvl w:ilvl="0">
      <w:start w:val="1"/>
      <w:numFmt w:val="decimal"/>
      <w:lvlText w:val="Таблица %1  –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8B56EB"/>
    <w:multiLevelType w:val="multilevel"/>
    <w:tmpl w:val="67A46C60"/>
    <w:lvl w:ilvl="0">
      <w:start w:val="1"/>
      <w:numFmt w:val="decimal"/>
      <w:pStyle w:val="af2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4FD5774B"/>
    <w:multiLevelType w:val="multilevel"/>
    <w:tmpl w:val="75F22E5A"/>
    <w:numStyleLink w:val="gf"/>
  </w:abstractNum>
  <w:abstractNum w:abstractNumId="31">
    <w:nsid w:val="541453DA"/>
    <w:multiLevelType w:val="multilevel"/>
    <w:tmpl w:val="E2209C44"/>
    <w:styleLink w:val="af3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>
    <w:nsid w:val="5AF0634E"/>
    <w:multiLevelType w:val="multilevel"/>
    <w:tmpl w:val="DE0E56E2"/>
    <w:lvl w:ilvl="0">
      <w:start w:val="1"/>
      <w:numFmt w:val="russianLower"/>
      <w:pStyle w:val="gf1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>
    <w:nsid w:val="5B8831DB"/>
    <w:multiLevelType w:val="hybridMultilevel"/>
    <w:tmpl w:val="B010E5F8"/>
    <w:lvl w:ilvl="0" w:tplc="60B8D554">
      <w:start w:val="1"/>
      <w:numFmt w:val="decimal"/>
      <w:suff w:val="space"/>
      <w:lvlText w:val="Рисунок %1 –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156CD"/>
    <w:multiLevelType w:val="multilevel"/>
    <w:tmpl w:val="A3FA3CB2"/>
    <w:styleLink w:val="g8"/>
    <w:lvl w:ilvl="0">
      <w:start w:val="1"/>
      <w:numFmt w:val="decimal"/>
      <w:pStyle w:val="gf2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>
    <w:nsid w:val="5C8E0800"/>
    <w:multiLevelType w:val="multilevel"/>
    <w:tmpl w:val="8C26F460"/>
    <w:numStyleLink w:val="g9"/>
  </w:abstractNum>
  <w:abstractNum w:abstractNumId="36">
    <w:nsid w:val="617A4A69"/>
    <w:multiLevelType w:val="multilevel"/>
    <w:tmpl w:val="8CB23456"/>
    <w:numStyleLink w:val="gf3"/>
  </w:abstractNum>
  <w:abstractNum w:abstractNumId="37">
    <w:nsid w:val="63516CD9"/>
    <w:multiLevelType w:val="multilevel"/>
    <w:tmpl w:val="96443EFA"/>
    <w:styleLink w:val="gf4"/>
    <w:lvl w:ilvl="0">
      <w:start w:val="1"/>
      <w:numFmt w:val="bullet"/>
      <w:pStyle w:val="gf5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russianLower"/>
      <w:suff w:val="space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1797" w:hanging="357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17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931" w:hanging="5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771" w:hanging="840"/>
      </w:pPr>
      <w:rPr>
        <w:rFonts w:hint="default"/>
      </w:rPr>
    </w:lvl>
  </w:abstractNum>
  <w:abstractNum w:abstractNumId="38">
    <w:nsid w:val="654842E8"/>
    <w:multiLevelType w:val="multilevel"/>
    <w:tmpl w:val="D9843B30"/>
    <w:styleLink w:val="g7"/>
    <w:lvl w:ilvl="0">
      <w:start w:val="1"/>
      <w:numFmt w:val="decimal"/>
      <w:pStyle w:val="g10"/>
      <w:suff w:val="space"/>
      <w:lvlText w:val="%1"/>
      <w:lvlJc w:val="left"/>
      <w:pPr>
        <w:ind w:left="0" w:firstLine="709"/>
      </w:pPr>
      <w:rPr>
        <w:rFonts w:hint="default"/>
        <w:b/>
        <w:i w:val="0"/>
        <w:sz w:val="34"/>
      </w:rPr>
    </w:lvl>
    <w:lvl w:ilvl="1">
      <w:start w:val="1"/>
      <w:numFmt w:val="decimal"/>
      <w:pStyle w:val="g20"/>
      <w:suff w:val="space"/>
      <w:lvlText w:val="%1.%2"/>
      <w:lvlJc w:val="left"/>
      <w:pPr>
        <w:ind w:left="0" w:firstLine="709"/>
      </w:pPr>
      <w:rPr>
        <w:rFonts w:hint="default"/>
        <w:b/>
        <w:i w:val="0"/>
        <w:sz w:val="32"/>
      </w:rPr>
    </w:lvl>
    <w:lvl w:ilvl="2">
      <w:start w:val="1"/>
      <w:numFmt w:val="decimal"/>
      <w:pStyle w:val="g30"/>
      <w:suff w:val="space"/>
      <w:lvlText w:val="%1.%2.%3"/>
      <w:lvlJc w:val="left"/>
      <w:pPr>
        <w:ind w:left="0" w:firstLine="709"/>
      </w:pPr>
      <w:rPr>
        <w:rFonts w:hint="default"/>
        <w:b/>
        <w:i w:val="0"/>
        <w:sz w:val="30"/>
      </w:rPr>
    </w:lvl>
    <w:lvl w:ilvl="3">
      <w:start w:val="1"/>
      <w:numFmt w:val="decimal"/>
      <w:pStyle w:val="g40"/>
      <w:suff w:val="space"/>
      <w:lvlText w:val="%1.%2.%3.%4"/>
      <w:lvlJc w:val="left"/>
      <w:pPr>
        <w:ind w:left="0" w:firstLine="709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9053E8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A283D15"/>
    <w:multiLevelType w:val="multilevel"/>
    <w:tmpl w:val="8CB23456"/>
    <w:styleLink w:val="gf3"/>
    <w:lvl w:ilvl="0">
      <w:start w:val="1"/>
      <w:numFmt w:val="decimal"/>
      <w:pStyle w:val="gf6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gf7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A8E15E8"/>
    <w:multiLevelType w:val="multilevel"/>
    <w:tmpl w:val="8CB23456"/>
    <w:styleLink w:val="af4"/>
    <w:lvl w:ilvl="0">
      <w:start w:val="1"/>
      <w:numFmt w:val="decimal"/>
      <w:suff w:val="space"/>
      <w:lvlText w:val="%1."/>
      <w:lvlJc w:val="center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AAA3F63"/>
    <w:multiLevelType w:val="multilevel"/>
    <w:tmpl w:val="8416B2F0"/>
    <w:styleLink w:val="gf8"/>
    <w:lvl w:ilvl="0">
      <w:start w:val="1"/>
      <w:numFmt w:val="bullet"/>
      <w:pStyle w:val="gf9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>
    <w:nsid w:val="72FB66A6"/>
    <w:multiLevelType w:val="hybridMultilevel"/>
    <w:tmpl w:val="3D682F56"/>
    <w:lvl w:ilvl="0" w:tplc="A29CD63A">
      <w:start w:val="1"/>
      <w:numFmt w:val="decimal"/>
      <w:pStyle w:val="gfa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77187"/>
    <w:multiLevelType w:val="multilevel"/>
    <w:tmpl w:val="2F925D0A"/>
    <w:numStyleLink w:val="g0"/>
  </w:abstractNum>
  <w:abstractNum w:abstractNumId="45">
    <w:nsid w:val="75B62995"/>
    <w:multiLevelType w:val="multilevel"/>
    <w:tmpl w:val="D9843B30"/>
    <w:numStyleLink w:val="g7"/>
  </w:abstractNum>
  <w:abstractNum w:abstractNumId="46">
    <w:nsid w:val="75D00AA6"/>
    <w:multiLevelType w:val="multilevel"/>
    <w:tmpl w:val="8416B2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7">
    <w:nsid w:val="79952377"/>
    <w:multiLevelType w:val="hybridMultilevel"/>
    <w:tmpl w:val="6BEEE944"/>
    <w:lvl w:ilvl="0" w:tplc="67C8E128">
      <w:start w:val="1"/>
      <w:numFmt w:val="decimal"/>
      <w:pStyle w:val="af5"/>
      <w:suff w:val="nothing"/>
      <w:lvlText w:val="Таблица %1 – 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FE267C3"/>
    <w:multiLevelType w:val="multilevel"/>
    <w:tmpl w:val="52587170"/>
    <w:numStyleLink w:val="gd"/>
  </w:abstractNum>
  <w:num w:numId="1">
    <w:abstractNumId w:val="16"/>
  </w:num>
  <w:num w:numId="2">
    <w:abstractNumId w:val="29"/>
  </w:num>
  <w:num w:numId="3">
    <w:abstractNumId w:val="4"/>
  </w:num>
  <w:num w:numId="4">
    <w:abstractNumId w:val="17"/>
  </w:num>
  <w:num w:numId="5">
    <w:abstractNumId w:val="5"/>
  </w:num>
  <w:num w:numId="6">
    <w:abstractNumId w:val="31"/>
  </w:num>
  <w:num w:numId="7">
    <w:abstractNumId w:val="3"/>
  </w:num>
  <w:num w:numId="8">
    <w:abstractNumId w:val="26"/>
  </w:num>
  <w:num w:numId="9">
    <w:abstractNumId w:val="10"/>
  </w:num>
  <w:num w:numId="10">
    <w:abstractNumId w:val="14"/>
  </w:num>
  <w:num w:numId="11">
    <w:abstractNumId w:val="21"/>
  </w:num>
  <w:num w:numId="12">
    <w:abstractNumId w:val="41"/>
  </w:num>
  <w:num w:numId="13">
    <w:abstractNumId w:val="24"/>
  </w:num>
  <w:num w:numId="14">
    <w:abstractNumId w:val="14"/>
  </w:num>
  <w:num w:numId="15">
    <w:abstractNumId w:val="18"/>
  </w:num>
  <w:num w:numId="16">
    <w:abstractNumId w:val="47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2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46"/>
  </w:num>
  <w:num w:numId="25">
    <w:abstractNumId w:val="8"/>
  </w:num>
  <w:num w:numId="26">
    <w:abstractNumId w:val="1"/>
  </w:num>
  <w:num w:numId="27">
    <w:abstractNumId w:val="0"/>
  </w:num>
  <w:num w:numId="28">
    <w:abstractNumId w:val="43"/>
  </w:num>
  <w:num w:numId="29">
    <w:abstractNumId w:val="38"/>
  </w:num>
  <w:num w:numId="30">
    <w:abstractNumId w:val="45"/>
  </w:num>
  <w:num w:numId="31">
    <w:abstractNumId w:val="6"/>
  </w:num>
  <w:num w:numId="32">
    <w:abstractNumId w:val="40"/>
    <w:lvlOverride w:ilvl="1">
      <w:lvl w:ilvl="1">
        <w:start w:val="1"/>
        <w:numFmt w:val="decimal"/>
        <w:pStyle w:val="gf7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</w:num>
  <w:num w:numId="33">
    <w:abstractNumId w:val="34"/>
  </w:num>
  <w:num w:numId="34">
    <w:abstractNumId w:val="42"/>
  </w:num>
  <w:num w:numId="35">
    <w:abstractNumId w:val="13"/>
  </w:num>
  <w:num w:numId="36">
    <w:abstractNumId w:val="33"/>
  </w:num>
  <w:num w:numId="37">
    <w:abstractNumId w:val="19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0"/>
  </w:num>
  <w:num w:numId="98">
    <w:abstractNumId w:val="40"/>
    <w:lvlOverride w:ilvl="1">
      <w:lvl w:ilvl="1">
        <w:start w:val="1"/>
        <w:numFmt w:val="decimal"/>
        <w:pStyle w:val="gf7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</w:num>
  <w:num w:numId="99">
    <w:abstractNumId w:val="40"/>
    <w:lvlOverride w:ilvl="1">
      <w:lvl w:ilvl="1">
        <w:start w:val="1"/>
        <w:numFmt w:val="decimal"/>
        <w:pStyle w:val="gf7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</w:num>
  <w:num w:numId="100">
    <w:abstractNumId w:val="40"/>
    <w:lvlOverride w:ilvl="1">
      <w:lvl w:ilvl="1">
        <w:start w:val="1"/>
        <w:numFmt w:val="decimal"/>
        <w:pStyle w:val="gf7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</w:num>
  <w:num w:numId="101">
    <w:abstractNumId w:val="36"/>
  </w:num>
  <w:num w:numId="102">
    <w:abstractNumId w:val="43"/>
  </w:num>
  <w:num w:numId="103">
    <w:abstractNumId w:val="38"/>
  </w:num>
  <w:num w:numId="104">
    <w:abstractNumId w:val="12"/>
  </w:num>
  <w:num w:numId="105">
    <w:abstractNumId w:val="6"/>
  </w:num>
  <w:num w:numId="106">
    <w:abstractNumId w:val="12"/>
  </w:num>
  <w:num w:numId="107">
    <w:abstractNumId w:val="6"/>
  </w:num>
  <w:num w:numId="108">
    <w:abstractNumId w:val="12"/>
  </w:num>
  <w:num w:numId="109">
    <w:abstractNumId w:val="6"/>
  </w:num>
  <w:num w:numId="110">
    <w:abstractNumId w:val="12"/>
  </w:num>
  <w:num w:numId="111">
    <w:abstractNumId w:val="6"/>
  </w:num>
  <w:num w:numId="112">
    <w:abstractNumId w:val="36"/>
  </w:num>
  <w:num w:numId="113">
    <w:abstractNumId w:val="40"/>
  </w:num>
  <w:num w:numId="114">
    <w:abstractNumId w:val="34"/>
  </w:num>
  <w:num w:numId="115">
    <w:abstractNumId w:val="42"/>
  </w:num>
  <w:num w:numId="116">
    <w:abstractNumId w:val="35"/>
  </w:num>
  <w:num w:numId="117">
    <w:abstractNumId w:val="42"/>
  </w:num>
  <w:num w:numId="118">
    <w:abstractNumId w:val="14"/>
  </w:num>
  <w:num w:numId="119">
    <w:abstractNumId w:val="37"/>
  </w:num>
  <w:num w:numId="120">
    <w:abstractNumId w:val="44"/>
  </w:num>
  <w:num w:numId="121">
    <w:abstractNumId w:val="37"/>
  </w:num>
  <w:num w:numId="122">
    <w:abstractNumId w:val="9"/>
  </w:num>
  <w:num w:numId="123">
    <w:abstractNumId w:val="13"/>
  </w:num>
  <w:num w:numId="124">
    <w:abstractNumId w:val="48"/>
  </w:num>
  <w:num w:numId="125">
    <w:abstractNumId w:val="22"/>
  </w:num>
  <w:num w:numId="126">
    <w:abstractNumId w:val="19"/>
  </w:num>
  <w:num w:numId="127">
    <w:abstractNumId w:val="19"/>
  </w:num>
  <w:num w:numId="128">
    <w:abstractNumId w:val="7"/>
  </w:num>
  <w:num w:numId="129">
    <w:abstractNumId w:val="25"/>
  </w:num>
  <w:num w:numId="130">
    <w:abstractNumId w:val="11"/>
  </w:num>
  <w:num w:numId="131">
    <w:abstractNumId w:val="30"/>
  </w:num>
  <w:num w:numId="132">
    <w:abstractNumId w:val="32"/>
  </w:num>
  <w:num w:numId="133">
    <w:abstractNumId w:val="39"/>
  </w:num>
  <w:num w:numId="134">
    <w:abstractNumId w:val="15"/>
  </w:num>
  <w:num w:numId="135">
    <w:abstractNumId w:val="28"/>
  </w:num>
  <w:num w:numId="136">
    <w:abstractNumId w:val="36"/>
  </w:num>
  <w:num w:numId="137">
    <w:abstractNumId w:val="43"/>
  </w:num>
  <w:num w:numId="138">
    <w:abstractNumId w:val="38"/>
  </w:num>
  <w:num w:numId="139">
    <w:abstractNumId w:val="12"/>
  </w:num>
  <w:num w:numId="140">
    <w:abstractNumId w:val="6"/>
  </w:num>
  <w:num w:numId="141">
    <w:abstractNumId w:val="12"/>
  </w:num>
  <w:num w:numId="142">
    <w:abstractNumId w:val="6"/>
  </w:num>
  <w:num w:numId="143">
    <w:abstractNumId w:val="12"/>
  </w:num>
  <w:num w:numId="144">
    <w:abstractNumId w:val="6"/>
  </w:num>
  <w:num w:numId="145">
    <w:abstractNumId w:val="12"/>
  </w:num>
  <w:num w:numId="146">
    <w:abstractNumId w:val="6"/>
  </w:num>
  <w:num w:numId="147">
    <w:abstractNumId w:val="36"/>
  </w:num>
  <w:num w:numId="148">
    <w:abstractNumId w:val="40"/>
  </w:num>
  <w:num w:numId="149">
    <w:abstractNumId w:val="34"/>
  </w:num>
  <w:num w:numId="150">
    <w:abstractNumId w:val="42"/>
  </w:num>
  <w:num w:numId="151">
    <w:abstractNumId w:val="35"/>
  </w:num>
  <w:num w:numId="152">
    <w:abstractNumId w:val="42"/>
  </w:num>
  <w:num w:numId="153">
    <w:abstractNumId w:val="14"/>
  </w:num>
  <w:num w:numId="154">
    <w:abstractNumId w:val="37"/>
  </w:num>
  <w:num w:numId="155">
    <w:abstractNumId w:val="44"/>
  </w:num>
  <w:num w:numId="156">
    <w:abstractNumId w:val="37"/>
  </w:num>
  <w:num w:numId="157">
    <w:abstractNumId w:val="9"/>
  </w:num>
  <w:num w:numId="158">
    <w:abstractNumId w:val="13"/>
  </w:num>
  <w:num w:numId="159">
    <w:abstractNumId w:val="48"/>
  </w:num>
  <w:num w:numId="160">
    <w:abstractNumId w:val="22"/>
  </w:num>
  <w:num w:numId="161">
    <w:abstractNumId w:val="19"/>
  </w:num>
  <w:num w:numId="162">
    <w:abstractNumId w:val="19"/>
  </w:num>
  <w:num w:numId="163">
    <w:abstractNumId w:val="7"/>
  </w:num>
  <w:num w:numId="164">
    <w:abstractNumId w:val="25"/>
  </w:num>
  <w:num w:numId="165">
    <w:abstractNumId w:val="11"/>
  </w:num>
  <w:num w:numId="166">
    <w:abstractNumId w:val="30"/>
  </w:num>
  <w:num w:numId="167">
    <w:abstractNumId w:val="32"/>
  </w:num>
  <w:num w:numId="168">
    <w:abstractNumId w:val="39"/>
  </w:num>
  <w:num w:numId="169">
    <w:abstractNumId w:val="15"/>
  </w:num>
  <w:num w:numId="170">
    <w:abstractNumId w:val="28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B9"/>
    <w:rsid w:val="0000054C"/>
    <w:rsid w:val="00000746"/>
    <w:rsid w:val="00006CC8"/>
    <w:rsid w:val="000143D6"/>
    <w:rsid w:val="000170D8"/>
    <w:rsid w:val="000202F9"/>
    <w:rsid w:val="00030FDE"/>
    <w:rsid w:val="0003373E"/>
    <w:rsid w:val="00034A02"/>
    <w:rsid w:val="00037AEC"/>
    <w:rsid w:val="00055EE0"/>
    <w:rsid w:val="000609F6"/>
    <w:rsid w:val="00071CF3"/>
    <w:rsid w:val="000774AF"/>
    <w:rsid w:val="000801F0"/>
    <w:rsid w:val="0008468C"/>
    <w:rsid w:val="00084DF8"/>
    <w:rsid w:val="00091BE5"/>
    <w:rsid w:val="000A2ECF"/>
    <w:rsid w:val="000A4598"/>
    <w:rsid w:val="000A47E0"/>
    <w:rsid w:val="000A4AB6"/>
    <w:rsid w:val="000A5071"/>
    <w:rsid w:val="000A695C"/>
    <w:rsid w:val="000C02EC"/>
    <w:rsid w:val="000C1F8E"/>
    <w:rsid w:val="000C264F"/>
    <w:rsid w:val="000C4352"/>
    <w:rsid w:val="000C6658"/>
    <w:rsid w:val="000C6DEC"/>
    <w:rsid w:val="000D0DD3"/>
    <w:rsid w:val="000D1DF3"/>
    <w:rsid w:val="000D24A3"/>
    <w:rsid w:val="000D33F4"/>
    <w:rsid w:val="000D4CA9"/>
    <w:rsid w:val="000E166E"/>
    <w:rsid w:val="000E377E"/>
    <w:rsid w:val="000E7E4D"/>
    <w:rsid w:val="000F4CF0"/>
    <w:rsid w:val="000F78F6"/>
    <w:rsid w:val="0010623C"/>
    <w:rsid w:val="001303BC"/>
    <w:rsid w:val="00135086"/>
    <w:rsid w:val="001447B8"/>
    <w:rsid w:val="00146AEE"/>
    <w:rsid w:val="00157A5F"/>
    <w:rsid w:val="00177AD6"/>
    <w:rsid w:val="00183F19"/>
    <w:rsid w:val="0018665A"/>
    <w:rsid w:val="00186F3A"/>
    <w:rsid w:val="00196043"/>
    <w:rsid w:val="001A151A"/>
    <w:rsid w:val="001A17D3"/>
    <w:rsid w:val="001B226B"/>
    <w:rsid w:val="001B3300"/>
    <w:rsid w:val="001C3624"/>
    <w:rsid w:val="001C4DEE"/>
    <w:rsid w:val="001D730A"/>
    <w:rsid w:val="001E2A65"/>
    <w:rsid w:val="001E413B"/>
    <w:rsid w:val="001E6278"/>
    <w:rsid w:val="001E65F3"/>
    <w:rsid w:val="001F2C12"/>
    <w:rsid w:val="00202EC1"/>
    <w:rsid w:val="00216077"/>
    <w:rsid w:val="00231125"/>
    <w:rsid w:val="00233509"/>
    <w:rsid w:val="00235698"/>
    <w:rsid w:val="00235971"/>
    <w:rsid w:val="00246C47"/>
    <w:rsid w:val="00251F43"/>
    <w:rsid w:val="00260A03"/>
    <w:rsid w:val="002614A4"/>
    <w:rsid w:val="00265312"/>
    <w:rsid w:val="00266F53"/>
    <w:rsid w:val="00281D70"/>
    <w:rsid w:val="002875AA"/>
    <w:rsid w:val="0029080B"/>
    <w:rsid w:val="0029138C"/>
    <w:rsid w:val="00291ED3"/>
    <w:rsid w:val="002A3E05"/>
    <w:rsid w:val="002A42B4"/>
    <w:rsid w:val="002B700A"/>
    <w:rsid w:val="002C4152"/>
    <w:rsid w:val="002C583B"/>
    <w:rsid w:val="002C6897"/>
    <w:rsid w:val="002D431A"/>
    <w:rsid w:val="002D58CB"/>
    <w:rsid w:val="002D6232"/>
    <w:rsid w:val="002D7228"/>
    <w:rsid w:val="002E2CF2"/>
    <w:rsid w:val="002F3546"/>
    <w:rsid w:val="002F5116"/>
    <w:rsid w:val="00301E36"/>
    <w:rsid w:val="003034A8"/>
    <w:rsid w:val="0030655A"/>
    <w:rsid w:val="00311DB2"/>
    <w:rsid w:val="003132CE"/>
    <w:rsid w:val="00327CDC"/>
    <w:rsid w:val="00330041"/>
    <w:rsid w:val="00334270"/>
    <w:rsid w:val="00335861"/>
    <w:rsid w:val="003414DD"/>
    <w:rsid w:val="00344F4B"/>
    <w:rsid w:val="00350DCE"/>
    <w:rsid w:val="00351B8E"/>
    <w:rsid w:val="0035648D"/>
    <w:rsid w:val="0036366F"/>
    <w:rsid w:val="00371B58"/>
    <w:rsid w:val="003737F6"/>
    <w:rsid w:val="003940D3"/>
    <w:rsid w:val="00396D5B"/>
    <w:rsid w:val="003A1EDB"/>
    <w:rsid w:val="003A4AC0"/>
    <w:rsid w:val="003B39FD"/>
    <w:rsid w:val="003B3C9F"/>
    <w:rsid w:val="003B47A6"/>
    <w:rsid w:val="003C0703"/>
    <w:rsid w:val="003C1A81"/>
    <w:rsid w:val="003C1F99"/>
    <w:rsid w:val="003C2965"/>
    <w:rsid w:val="003C3230"/>
    <w:rsid w:val="003C3604"/>
    <w:rsid w:val="003C6B70"/>
    <w:rsid w:val="003C7FE0"/>
    <w:rsid w:val="003D1F0E"/>
    <w:rsid w:val="003D3CAC"/>
    <w:rsid w:val="003E33AB"/>
    <w:rsid w:val="003E5F81"/>
    <w:rsid w:val="003F0942"/>
    <w:rsid w:val="00403859"/>
    <w:rsid w:val="00410687"/>
    <w:rsid w:val="00410E2F"/>
    <w:rsid w:val="00414F7C"/>
    <w:rsid w:val="00416DD5"/>
    <w:rsid w:val="004178A9"/>
    <w:rsid w:val="00417DF9"/>
    <w:rsid w:val="00422FD5"/>
    <w:rsid w:val="004233AE"/>
    <w:rsid w:val="00425440"/>
    <w:rsid w:val="00426879"/>
    <w:rsid w:val="00430908"/>
    <w:rsid w:val="00431905"/>
    <w:rsid w:val="0043496A"/>
    <w:rsid w:val="0043648F"/>
    <w:rsid w:val="004427C6"/>
    <w:rsid w:val="00443578"/>
    <w:rsid w:val="004438FA"/>
    <w:rsid w:val="0045155B"/>
    <w:rsid w:val="004538E0"/>
    <w:rsid w:val="00453914"/>
    <w:rsid w:val="00464803"/>
    <w:rsid w:val="00465829"/>
    <w:rsid w:val="0046750F"/>
    <w:rsid w:val="00467661"/>
    <w:rsid w:val="00476E1E"/>
    <w:rsid w:val="00484B46"/>
    <w:rsid w:val="004871BA"/>
    <w:rsid w:val="00492D6E"/>
    <w:rsid w:val="00496FF2"/>
    <w:rsid w:val="004A4B08"/>
    <w:rsid w:val="004A4C19"/>
    <w:rsid w:val="004B03C1"/>
    <w:rsid w:val="004B108E"/>
    <w:rsid w:val="004B2733"/>
    <w:rsid w:val="004B50DE"/>
    <w:rsid w:val="004B7E65"/>
    <w:rsid w:val="004C1B3A"/>
    <w:rsid w:val="004C7062"/>
    <w:rsid w:val="004D1D38"/>
    <w:rsid w:val="004D3499"/>
    <w:rsid w:val="004D34BE"/>
    <w:rsid w:val="004D384B"/>
    <w:rsid w:val="004E09FB"/>
    <w:rsid w:val="004E66D6"/>
    <w:rsid w:val="004F03F1"/>
    <w:rsid w:val="004F38A3"/>
    <w:rsid w:val="004F39A3"/>
    <w:rsid w:val="00502E93"/>
    <w:rsid w:val="0050313C"/>
    <w:rsid w:val="00504CF8"/>
    <w:rsid w:val="005127D5"/>
    <w:rsid w:val="00514389"/>
    <w:rsid w:val="005159D1"/>
    <w:rsid w:val="005266C5"/>
    <w:rsid w:val="005275DC"/>
    <w:rsid w:val="005366B9"/>
    <w:rsid w:val="00537EAD"/>
    <w:rsid w:val="0054749C"/>
    <w:rsid w:val="0055721C"/>
    <w:rsid w:val="00567267"/>
    <w:rsid w:val="00582ECD"/>
    <w:rsid w:val="00584D55"/>
    <w:rsid w:val="005A1284"/>
    <w:rsid w:val="005A4E84"/>
    <w:rsid w:val="005B4534"/>
    <w:rsid w:val="005B53AE"/>
    <w:rsid w:val="005B7B8C"/>
    <w:rsid w:val="005C407E"/>
    <w:rsid w:val="005C45F6"/>
    <w:rsid w:val="005D539F"/>
    <w:rsid w:val="005D6E24"/>
    <w:rsid w:val="005E1A73"/>
    <w:rsid w:val="005E1D91"/>
    <w:rsid w:val="005E460E"/>
    <w:rsid w:val="005E4BDE"/>
    <w:rsid w:val="005E6B13"/>
    <w:rsid w:val="00602B6F"/>
    <w:rsid w:val="00604146"/>
    <w:rsid w:val="006144F9"/>
    <w:rsid w:val="0062540F"/>
    <w:rsid w:val="00630E26"/>
    <w:rsid w:val="00633F34"/>
    <w:rsid w:val="0063492A"/>
    <w:rsid w:val="00641D05"/>
    <w:rsid w:val="00650396"/>
    <w:rsid w:val="0066102D"/>
    <w:rsid w:val="006610E8"/>
    <w:rsid w:val="0068101E"/>
    <w:rsid w:val="006857CF"/>
    <w:rsid w:val="0069517E"/>
    <w:rsid w:val="006A19EB"/>
    <w:rsid w:val="006A5113"/>
    <w:rsid w:val="006C3E7C"/>
    <w:rsid w:val="006C5177"/>
    <w:rsid w:val="006E54BB"/>
    <w:rsid w:val="006E5560"/>
    <w:rsid w:val="006E5E7C"/>
    <w:rsid w:val="006F04C1"/>
    <w:rsid w:val="006F600E"/>
    <w:rsid w:val="0071466C"/>
    <w:rsid w:val="007149B0"/>
    <w:rsid w:val="0071527E"/>
    <w:rsid w:val="00716406"/>
    <w:rsid w:val="00717F9C"/>
    <w:rsid w:val="00723C17"/>
    <w:rsid w:val="0073208D"/>
    <w:rsid w:val="00732A46"/>
    <w:rsid w:val="00733FC3"/>
    <w:rsid w:val="007344B4"/>
    <w:rsid w:val="0074578B"/>
    <w:rsid w:val="00745D70"/>
    <w:rsid w:val="0074642B"/>
    <w:rsid w:val="00747CD1"/>
    <w:rsid w:val="00750EC2"/>
    <w:rsid w:val="0075112E"/>
    <w:rsid w:val="00751819"/>
    <w:rsid w:val="00752DFE"/>
    <w:rsid w:val="007611DC"/>
    <w:rsid w:val="00765A4F"/>
    <w:rsid w:val="007717BC"/>
    <w:rsid w:val="0079342B"/>
    <w:rsid w:val="007A193A"/>
    <w:rsid w:val="007A1941"/>
    <w:rsid w:val="007A6413"/>
    <w:rsid w:val="007A6F06"/>
    <w:rsid w:val="007A7AD1"/>
    <w:rsid w:val="007B72F3"/>
    <w:rsid w:val="007B793E"/>
    <w:rsid w:val="007C2E78"/>
    <w:rsid w:val="007C45F6"/>
    <w:rsid w:val="007C7534"/>
    <w:rsid w:val="007D0058"/>
    <w:rsid w:val="007D22CE"/>
    <w:rsid w:val="007D2C3B"/>
    <w:rsid w:val="007D7C22"/>
    <w:rsid w:val="007E05A7"/>
    <w:rsid w:val="007E3E3E"/>
    <w:rsid w:val="007E6B52"/>
    <w:rsid w:val="007E7C8D"/>
    <w:rsid w:val="007F1F73"/>
    <w:rsid w:val="007F2A3E"/>
    <w:rsid w:val="007F499C"/>
    <w:rsid w:val="007F7CF1"/>
    <w:rsid w:val="0080229B"/>
    <w:rsid w:val="008077B1"/>
    <w:rsid w:val="00811C98"/>
    <w:rsid w:val="008163C8"/>
    <w:rsid w:val="008336BD"/>
    <w:rsid w:val="00837336"/>
    <w:rsid w:val="008373EA"/>
    <w:rsid w:val="0084593A"/>
    <w:rsid w:val="00845B06"/>
    <w:rsid w:val="00854625"/>
    <w:rsid w:val="00857C81"/>
    <w:rsid w:val="00857D75"/>
    <w:rsid w:val="00867E2C"/>
    <w:rsid w:val="00872802"/>
    <w:rsid w:val="0087313C"/>
    <w:rsid w:val="00875834"/>
    <w:rsid w:val="00880438"/>
    <w:rsid w:val="008A3177"/>
    <w:rsid w:val="008A44C6"/>
    <w:rsid w:val="008A74F4"/>
    <w:rsid w:val="008A7D39"/>
    <w:rsid w:val="008B0B10"/>
    <w:rsid w:val="008B3FDE"/>
    <w:rsid w:val="008B61E7"/>
    <w:rsid w:val="008B6CB9"/>
    <w:rsid w:val="008C1C52"/>
    <w:rsid w:val="008C3824"/>
    <w:rsid w:val="008C7DCC"/>
    <w:rsid w:val="008D32F7"/>
    <w:rsid w:val="008E3D95"/>
    <w:rsid w:val="008F4AC1"/>
    <w:rsid w:val="008F54DF"/>
    <w:rsid w:val="0090374F"/>
    <w:rsid w:val="009058E7"/>
    <w:rsid w:val="00907289"/>
    <w:rsid w:val="009109A2"/>
    <w:rsid w:val="009135B2"/>
    <w:rsid w:val="00921B30"/>
    <w:rsid w:val="00923182"/>
    <w:rsid w:val="00930DC6"/>
    <w:rsid w:val="00934703"/>
    <w:rsid w:val="00934A6A"/>
    <w:rsid w:val="009356C0"/>
    <w:rsid w:val="00937865"/>
    <w:rsid w:val="00940ED5"/>
    <w:rsid w:val="00943D63"/>
    <w:rsid w:val="0095099E"/>
    <w:rsid w:val="00951C1A"/>
    <w:rsid w:val="0095778D"/>
    <w:rsid w:val="00957E0B"/>
    <w:rsid w:val="00970A26"/>
    <w:rsid w:val="00984144"/>
    <w:rsid w:val="00986E46"/>
    <w:rsid w:val="0098745E"/>
    <w:rsid w:val="00987733"/>
    <w:rsid w:val="00996163"/>
    <w:rsid w:val="009C51E5"/>
    <w:rsid w:val="009D0C7D"/>
    <w:rsid w:val="009D3B69"/>
    <w:rsid w:val="009D60F9"/>
    <w:rsid w:val="009E0439"/>
    <w:rsid w:val="00A00861"/>
    <w:rsid w:val="00A0334A"/>
    <w:rsid w:val="00A06074"/>
    <w:rsid w:val="00A24AC2"/>
    <w:rsid w:val="00A262C8"/>
    <w:rsid w:val="00A263A2"/>
    <w:rsid w:val="00A32365"/>
    <w:rsid w:val="00A355F4"/>
    <w:rsid w:val="00A36F00"/>
    <w:rsid w:val="00A40245"/>
    <w:rsid w:val="00A42118"/>
    <w:rsid w:val="00A44610"/>
    <w:rsid w:val="00A469DD"/>
    <w:rsid w:val="00A53020"/>
    <w:rsid w:val="00A57FE7"/>
    <w:rsid w:val="00A623EE"/>
    <w:rsid w:val="00A62CE6"/>
    <w:rsid w:val="00A63A48"/>
    <w:rsid w:val="00A70550"/>
    <w:rsid w:val="00A70900"/>
    <w:rsid w:val="00A87619"/>
    <w:rsid w:val="00A903E4"/>
    <w:rsid w:val="00A91D3D"/>
    <w:rsid w:val="00A924A6"/>
    <w:rsid w:val="00A94741"/>
    <w:rsid w:val="00A949C3"/>
    <w:rsid w:val="00A959CC"/>
    <w:rsid w:val="00A965DC"/>
    <w:rsid w:val="00AA6625"/>
    <w:rsid w:val="00AB1468"/>
    <w:rsid w:val="00AB2900"/>
    <w:rsid w:val="00AC05F7"/>
    <w:rsid w:val="00AC1320"/>
    <w:rsid w:val="00AC7E3C"/>
    <w:rsid w:val="00AD5EE5"/>
    <w:rsid w:val="00AD7BA8"/>
    <w:rsid w:val="00AE151A"/>
    <w:rsid w:val="00AE53E9"/>
    <w:rsid w:val="00AE6A53"/>
    <w:rsid w:val="00B00A06"/>
    <w:rsid w:val="00B00FA5"/>
    <w:rsid w:val="00B051CC"/>
    <w:rsid w:val="00B12A0F"/>
    <w:rsid w:val="00B12FBF"/>
    <w:rsid w:val="00B14369"/>
    <w:rsid w:val="00B1509A"/>
    <w:rsid w:val="00B17777"/>
    <w:rsid w:val="00B17A98"/>
    <w:rsid w:val="00B207A6"/>
    <w:rsid w:val="00B3066D"/>
    <w:rsid w:val="00B30A79"/>
    <w:rsid w:val="00B35F8C"/>
    <w:rsid w:val="00B4245D"/>
    <w:rsid w:val="00B432E9"/>
    <w:rsid w:val="00B43FF9"/>
    <w:rsid w:val="00B44C23"/>
    <w:rsid w:val="00B465DA"/>
    <w:rsid w:val="00B479FB"/>
    <w:rsid w:val="00B54CC9"/>
    <w:rsid w:val="00B55962"/>
    <w:rsid w:val="00B602F0"/>
    <w:rsid w:val="00B72046"/>
    <w:rsid w:val="00B7374D"/>
    <w:rsid w:val="00B7531D"/>
    <w:rsid w:val="00B81B54"/>
    <w:rsid w:val="00B914DE"/>
    <w:rsid w:val="00B95AC1"/>
    <w:rsid w:val="00BA317D"/>
    <w:rsid w:val="00BA48C3"/>
    <w:rsid w:val="00BB56B6"/>
    <w:rsid w:val="00BB6B88"/>
    <w:rsid w:val="00BC00C0"/>
    <w:rsid w:val="00BC511C"/>
    <w:rsid w:val="00BC54DF"/>
    <w:rsid w:val="00BC5CBE"/>
    <w:rsid w:val="00BC7015"/>
    <w:rsid w:val="00BD4225"/>
    <w:rsid w:val="00BD66C7"/>
    <w:rsid w:val="00BE3161"/>
    <w:rsid w:val="00BE3BD8"/>
    <w:rsid w:val="00BE7152"/>
    <w:rsid w:val="00BF0206"/>
    <w:rsid w:val="00BF5454"/>
    <w:rsid w:val="00BF7E6F"/>
    <w:rsid w:val="00C06F04"/>
    <w:rsid w:val="00C111F5"/>
    <w:rsid w:val="00C13D46"/>
    <w:rsid w:val="00C31527"/>
    <w:rsid w:val="00C37153"/>
    <w:rsid w:val="00C41602"/>
    <w:rsid w:val="00C5041C"/>
    <w:rsid w:val="00C51E2F"/>
    <w:rsid w:val="00C54216"/>
    <w:rsid w:val="00C55978"/>
    <w:rsid w:val="00C55E05"/>
    <w:rsid w:val="00C615CF"/>
    <w:rsid w:val="00C63E04"/>
    <w:rsid w:val="00C645D1"/>
    <w:rsid w:val="00C76267"/>
    <w:rsid w:val="00C771CC"/>
    <w:rsid w:val="00C83546"/>
    <w:rsid w:val="00C935FE"/>
    <w:rsid w:val="00C93D3C"/>
    <w:rsid w:val="00C942EA"/>
    <w:rsid w:val="00C952D8"/>
    <w:rsid w:val="00CB33D0"/>
    <w:rsid w:val="00CC1E86"/>
    <w:rsid w:val="00CD727E"/>
    <w:rsid w:val="00CE6409"/>
    <w:rsid w:val="00CF1861"/>
    <w:rsid w:val="00CF7209"/>
    <w:rsid w:val="00CF7B97"/>
    <w:rsid w:val="00D03111"/>
    <w:rsid w:val="00D14692"/>
    <w:rsid w:val="00D176B2"/>
    <w:rsid w:val="00D24B85"/>
    <w:rsid w:val="00D343FF"/>
    <w:rsid w:val="00D35EF5"/>
    <w:rsid w:val="00D37DD1"/>
    <w:rsid w:val="00D43CB7"/>
    <w:rsid w:val="00D55D73"/>
    <w:rsid w:val="00D5618D"/>
    <w:rsid w:val="00D57587"/>
    <w:rsid w:val="00D62153"/>
    <w:rsid w:val="00D64441"/>
    <w:rsid w:val="00D6669E"/>
    <w:rsid w:val="00D66A5D"/>
    <w:rsid w:val="00D747AA"/>
    <w:rsid w:val="00D7637A"/>
    <w:rsid w:val="00D82257"/>
    <w:rsid w:val="00D87713"/>
    <w:rsid w:val="00D9151A"/>
    <w:rsid w:val="00D97042"/>
    <w:rsid w:val="00DA0733"/>
    <w:rsid w:val="00DA0D28"/>
    <w:rsid w:val="00DB144D"/>
    <w:rsid w:val="00DB40A3"/>
    <w:rsid w:val="00DC0D01"/>
    <w:rsid w:val="00DC44E1"/>
    <w:rsid w:val="00DD0D76"/>
    <w:rsid w:val="00DD47AC"/>
    <w:rsid w:val="00DE2BC1"/>
    <w:rsid w:val="00DE5054"/>
    <w:rsid w:val="00DE79EE"/>
    <w:rsid w:val="00DF2545"/>
    <w:rsid w:val="00DF5523"/>
    <w:rsid w:val="00DF5908"/>
    <w:rsid w:val="00DF5D95"/>
    <w:rsid w:val="00DF5E76"/>
    <w:rsid w:val="00DF65EB"/>
    <w:rsid w:val="00DF70BE"/>
    <w:rsid w:val="00DF7640"/>
    <w:rsid w:val="00E02E14"/>
    <w:rsid w:val="00E1519C"/>
    <w:rsid w:val="00E17C54"/>
    <w:rsid w:val="00E204B5"/>
    <w:rsid w:val="00E20BEF"/>
    <w:rsid w:val="00E21FFE"/>
    <w:rsid w:val="00E34DA6"/>
    <w:rsid w:val="00E440B0"/>
    <w:rsid w:val="00E46F53"/>
    <w:rsid w:val="00E53821"/>
    <w:rsid w:val="00E626E1"/>
    <w:rsid w:val="00E74045"/>
    <w:rsid w:val="00E76D70"/>
    <w:rsid w:val="00E7700A"/>
    <w:rsid w:val="00E77A7D"/>
    <w:rsid w:val="00E81E01"/>
    <w:rsid w:val="00E84B07"/>
    <w:rsid w:val="00E84CE6"/>
    <w:rsid w:val="00E963F1"/>
    <w:rsid w:val="00E96794"/>
    <w:rsid w:val="00EA52D8"/>
    <w:rsid w:val="00EA5DE1"/>
    <w:rsid w:val="00EA7E41"/>
    <w:rsid w:val="00ED01BC"/>
    <w:rsid w:val="00ED3B56"/>
    <w:rsid w:val="00ED4CE0"/>
    <w:rsid w:val="00ED7C97"/>
    <w:rsid w:val="00EE76E6"/>
    <w:rsid w:val="00F02ED3"/>
    <w:rsid w:val="00F06005"/>
    <w:rsid w:val="00F06155"/>
    <w:rsid w:val="00F07276"/>
    <w:rsid w:val="00F10F1A"/>
    <w:rsid w:val="00F12FB3"/>
    <w:rsid w:val="00F2194B"/>
    <w:rsid w:val="00F22F18"/>
    <w:rsid w:val="00F2613A"/>
    <w:rsid w:val="00F263CB"/>
    <w:rsid w:val="00F26498"/>
    <w:rsid w:val="00F276F5"/>
    <w:rsid w:val="00F3232A"/>
    <w:rsid w:val="00F36366"/>
    <w:rsid w:val="00F363C7"/>
    <w:rsid w:val="00F37D01"/>
    <w:rsid w:val="00F4032C"/>
    <w:rsid w:val="00F4412B"/>
    <w:rsid w:val="00F51F62"/>
    <w:rsid w:val="00F55364"/>
    <w:rsid w:val="00F56C42"/>
    <w:rsid w:val="00F57096"/>
    <w:rsid w:val="00F5763D"/>
    <w:rsid w:val="00F73182"/>
    <w:rsid w:val="00F74725"/>
    <w:rsid w:val="00F75B65"/>
    <w:rsid w:val="00F82C49"/>
    <w:rsid w:val="00F82F3D"/>
    <w:rsid w:val="00F83375"/>
    <w:rsid w:val="00F92546"/>
    <w:rsid w:val="00FA19D9"/>
    <w:rsid w:val="00FB2F23"/>
    <w:rsid w:val="00FB6DAB"/>
    <w:rsid w:val="00FB6F68"/>
    <w:rsid w:val="00FC0A0C"/>
    <w:rsid w:val="00FC7149"/>
    <w:rsid w:val="00FD0D00"/>
    <w:rsid w:val="00FD6472"/>
    <w:rsid w:val="00FD68F7"/>
    <w:rsid w:val="00FD7010"/>
    <w:rsid w:val="00FE2C70"/>
    <w:rsid w:val="00FE57C0"/>
    <w:rsid w:val="00FF24D2"/>
    <w:rsid w:val="00FF4DEF"/>
    <w:rsid w:val="00FF5B57"/>
    <w:rsid w:val="00FF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1452DD"/>
  <w15:docId w15:val="{D32699A6-B4F9-4696-8101-221DFB5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6">
    <w:name w:val="Normal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styleId="10">
    <w:name w:val="heading 1"/>
    <w:basedOn w:val="af6"/>
    <w:next w:val="af6"/>
    <w:link w:val="11"/>
    <w:autoRedefine/>
    <w:uiPriority w:val="9"/>
    <w:qFormat/>
    <w:rsid w:val="000202F9"/>
    <w:pPr>
      <w:keepNext/>
      <w:keepLines/>
      <w:pageBreakBefore/>
      <w:spacing w:before="240" w:after="240"/>
      <w:outlineLvl w:val="0"/>
    </w:pPr>
    <w:rPr>
      <w:rFonts w:eastAsia="Times New Roman" w:cs="Times New Roman"/>
      <w:b/>
      <w:sz w:val="34"/>
      <w:szCs w:val="32"/>
    </w:rPr>
  </w:style>
  <w:style w:type="paragraph" w:styleId="2">
    <w:name w:val="heading 2"/>
    <w:basedOn w:val="af6"/>
    <w:next w:val="af6"/>
    <w:link w:val="20"/>
    <w:uiPriority w:val="9"/>
    <w:unhideWhenUsed/>
    <w:qFormat/>
    <w:rsid w:val="000202F9"/>
    <w:pPr>
      <w:keepNext/>
      <w:keepLines/>
      <w:spacing w:before="200" w:after="200"/>
      <w:outlineLvl w:val="1"/>
    </w:pPr>
    <w:rPr>
      <w:rFonts w:eastAsia="Times New Roman" w:cs="Times New Roman"/>
      <w:b/>
      <w:sz w:val="32"/>
      <w:szCs w:val="26"/>
    </w:rPr>
  </w:style>
  <w:style w:type="paragraph" w:styleId="30">
    <w:name w:val="heading 3"/>
    <w:basedOn w:val="af6"/>
    <w:next w:val="af6"/>
    <w:link w:val="31"/>
    <w:uiPriority w:val="9"/>
    <w:unhideWhenUsed/>
    <w:qFormat/>
    <w:rsid w:val="000202F9"/>
    <w:pPr>
      <w:keepNext/>
      <w:keepLines/>
      <w:spacing w:before="160" w:after="160"/>
      <w:ind w:firstLine="0"/>
      <w:outlineLvl w:val="2"/>
    </w:pPr>
    <w:rPr>
      <w:rFonts w:eastAsia="Times New Roman" w:cs="Times New Roman"/>
      <w:b/>
      <w:sz w:val="30"/>
    </w:rPr>
  </w:style>
  <w:style w:type="paragraph" w:styleId="40">
    <w:name w:val="heading 4"/>
    <w:basedOn w:val="af6"/>
    <w:next w:val="af6"/>
    <w:link w:val="41"/>
    <w:uiPriority w:val="9"/>
    <w:unhideWhenUsed/>
    <w:qFormat/>
    <w:rsid w:val="000202F9"/>
    <w:pPr>
      <w:keepNext/>
      <w:keepLines/>
      <w:spacing w:before="120" w:after="120"/>
      <w:ind w:firstLine="0"/>
      <w:outlineLvl w:val="3"/>
    </w:pPr>
    <w:rPr>
      <w:rFonts w:eastAsia="Times New Roman" w:cs="Times New Roman"/>
      <w:b/>
      <w:iCs/>
      <w:sz w:val="28"/>
    </w:rPr>
  </w:style>
  <w:style w:type="paragraph" w:styleId="5">
    <w:name w:val="heading 5"/>
    <w:basedOn w:val="af6"/>
    <w:next w:val="af6"/>
    <w:link w:val="50"/>
    <w:uiPriority w:val="9"/>
    <w:qFormat/>
    <w:rsid w:val="000202F9"/>
    <w:pPr>
      <w:keepNext/>
      <w:keepLines/>
      <w:spacing w:before="80" w:after="80"/>
      <w:outlineLvl w:val="4"/>
    </w:pPr>
    <w:rPr>
      <w:rFonts w:eastAsia="Times New Roman" w:cs="Times New Roman"/>
      <w:b/>
      <w:sz w:val="26"/>
    </w:rPr>
  </w:style>
  <w:style w:type="paragraph" w:styleId="6">
    <w:name w:val="heading 6"/>
    <w:basedOn w:val="af6"/>
    <w:next w:val="af6"/>
    <w:link w:val="60"/>
    <w:uiPriority w:val="9"/>
    <w:qFormat/>
    <w:rsid w:val="000202F9"/>
    <w:pPr>
      <w:keepNext/>
      <w:keepLines/>
      <w:spacing w:before="40"/>
      <w:ind w:firstLine="0"/>
      <w:outlineLvl w:val="5"/>
    </w:pPr>
    <w:rPr>
      <w:rFonts w:eastAsia="Times New Roman" w:cs="Times New Roman"/>
      <w:color w:val="1F3763" w:themeColor="accent1" w:themeShade="7F"/>
    </w:rPr>
  </w:style>
  <w:style w:type="paragraph" w:styleId="7">
    <w:name w:val="heading 7"/>
    <w:basedOn w:val="af6"/>
    <w:next w:val="af6"/>
    <w:link w:val="70"/>
    <w:uiPriority w:val="9"/>
    <w:unhideWhenUsed/>
    <w:qFormat/>
    <w:rsid w:val="000202F9"/>
    <w:pPr>
      <w:keepNext/>
      <w:keepLines/>
      <w:spacing w:before="40"/>
      <w:ind w:firstLine="0"/>
      <w:outlineLvl w:val="6"/>
    </w:pPr>
    <w:rPr>
      <w:rFonts w:eastAsia="Times New Roman" w:cs="Times New Roman"/>
      <w:i/>
      <w:iCs/>
      <w:color w:val="1F3763" w:themeColor="accent1" w:themeShade="7F"/>
    </w:rPr>
  </w:style>
  <w:style w:type="paragraph" w:styleId="8">
    <w:name w:val="heading 8"/>
    <w:basedOn w:val="af6"/>
    <w:next w:val="af6"/>
    <w:link w:val="80"/>
    <w:uiPriority w:val="9"/>
    <w:unhideWhenUsed/>
    <w:qFormat/>
    <w:rsid w:val="000202F9"/>
    <w:pPr>
      <w:keepNext/>
      <w:keepLines/>
      <w:spacing w:before="40"/>
      <w:ind w:firstLine="0"/>
      <w:outlineLvl w:val="7"/>
    </w:pPr>
    <w:rPr>
      <w:rFonts w:eastAsia="Times New Roman" w:cs="Times New Roman"/>
      <w:color w:val="272727" w:themeColor="text1" w:themeTint="D8"/>
      <w:sz w:val="21"/>
      <w:szCs w:val="21"/>
    </w:rPr>
  </w:style>
  <w:style w:type="paragraph" w:styleId="9">
    <w:name w:val="heading 9"/>
    <w:basedOn w:val="af6"/>
    <w:next w:val="af6"/>
    <w:link w:val="90"/>
    <w:uiPriority w:val="9"/>
    <w:unhideWhenUsed/>
    <w:qFormat/>
    <w:rsid w:val="000202F9"/>
    <w:pPr>
      <w:keepNext/>
      <w:keepLines/>
      <w:spacing w:before="40"/>
      <w:ind w:firstLine="0"/>
      <w:outlineLvl w:val="8"/>
    </w:pPr>
    <w:rPr>
      <w:rFonts w:eastAsia="Times New Roman" w:cs="Times New Roman"/>
      <w:i/>
      <w:iCs/>
      <w:color w:val="272727" w:themeColor="text1" w:themeTint="D8"/>
      <w:sz w:val="21"/>
      <w:szCs w:val="21"/>
    </w:rPr>
  </w:style>
  <w:style w:type="character" w:default="1" w:styleId="af7">
    <w:name w:val="Default Paragraph Font"/>
    <w:uiPriority w:val="1"/>
    <w:semiHidden/>
    <w:unhideWhenUsed/>
  </w:style>
  <w:style w:type="table" w:default="1" w:styleId="a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9">
    <w:name w:val="No List"/>
    <w:uiPriority w:val="99"/>
    <w:semiHidden/>
    <w:unhideWhenUsed/>
  </w:style>
  <w:style w:type="table" w:customStyle="1" w:styleId="TableNormal">
    <w:name w:val="Table Normal"/>
    <w:rsid w:val="00633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f6"/>
    <w:next w:val="af6"/>
    <w:link w:val="afb"/>
    <w:uiPriority w:val="10"/>
    <w:qFormat/>
    <w:rsid w:val="005855E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customStyle="1" w:styleId="12">
    <w:name w:val="Обычный1"/>
    <w:rsid w:val="00F60DB3"/>
  </w:style>
  <w:style w:type="table" w:customStyle="1" w:styleId="TableNormal1">
    <w:name w:val="Table Normal1"/>
    <w:rsid w:val="00F60D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aliases w:val="Список 1,body text,body text Знак,body text Знак Знак,Common Hatch, Знак"/>
    <w:basedOn w:val="af6"/>
    <w:link w:val="afd"/>
    <w:uiPriority w:val="99"/>
    <w:unhideWhenUsed/>
    <w:qFormat/>
    <w:rsid w:val="00CE037A"/>
    <w:rPr>
      <w:sz w:val="20"/>
      <w:szCs w:val="20"/>
    </w:rPr>
  </w:style>
  <w:style w:type="character" w:customStyle="1" w:styleId="afd">
    <w:name w:val="Основной текст Знак"/>
    <w:aliases w:val="Список 1 Знак,body text Знак1,body text Знак Знак1,body text Знак Знак Знак,Common Hatch Знак, Знак Знак"/>
    <w:link w:val="afc"/>
    <w:uiPriority w:val="99"/>
    <w:rsid w:val="00CE037A"/>
    <w:rPr>
      <w:rFonts w:ascii="Calibri" w:eastAsia="Times New Roman" w:hAnsi="Calibri" w:cs="Times New Roman"/>
      <w:sz w:val="20"/>
      <w:szCs w:val="20"/>
    </w:rPr>
  </w:style>
  <w:style w:type="paragraph" w:customStyle="1" w:styleId="Style2">
    <w:name w:val="Style2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65" w:lineRule="exact"/>
      <w:ind w:firstLine="586"/>
    </w:pPr>
  </w:style>
  <w:style w:type="paragraph" w:customStyle="1" w:styleId="Style3">
    <w:name w:val="Style3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67" w:lineRule="exact"/>
      <w:ind w:firstLine="778"/>
    </w:pPr>
  </w:style>
  <w:style w:type="paragraph" w:customStyle="1" w:styleId="Style4">
    <w:name w:val="Style4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Style5">
    <w:name w:val="Style5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72" w:lineRule="exact"/>
    </w:pPr>
  </w:style>
  <w:style w:type="paragraph" w:customStyle="1" w:styleId="Style16">
    <w:name w:val="Style16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68" w:lineRule="exact"/>
      <w:ind w:firstLine="545"/>
    </w:pPr>
  </w:style>
  <w:style w:type="paragraph" w:customStyle="1" w:styleId="Style32">
    <w:name w:val="Style32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17" w:lineRule="exact"/>
    </w:pPr>
  </w:style>
  <w:style w:type="character" w:customStyle="1" w:styleId="FontStyle39">
    <w:name w:val="Font Style39"/>
    <w:uiPriority w:val="99"/>
    <w:rsid w:val="00CE037A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uiPriority w:val="99"/>
    <w:rsid w:val="00CE037A"/>
    <w:rPr>
      <w:rFonts w:ascii="Times New Roman" w:hAnsi="Times New Roman" w:cs="Times New Roman"/>
      <w:i/>
      <w:iCs/>
      <w:sz w:val="26"/>
      <w:szCs w:val="26"/>
    </w:rPr>
  </w:style>
  <w:style w:type="character" w:styleId="afe">
    <w:name w:val="annotation reference"/>
    <w:basedOn w:val="af7"/>
    <w:uiPriority w:val="99"/>
    <w:unhideWhenUsed/>
    <w:rsid w:val="000202F9"/>
    <w:rPr>
      <w:sz w:val="16"/>
      <w:szCs w:val="16"/>
    </w:rPr>
  </w:style>
  <w:style w:type="paragraph" w:styleId="aff">
    <w:name w:val="annotation text"/>
    <w:basedOn w:val="af6"/>
    <w:link w:val="aff0"/>
    <w:uiPriority w:val="99"/>
    <w:unhideWhenUsed/>
    <w:rsid w:val="000202F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f7"/>
    <w:link w:val="aff"/>
    <w:uiPriority w:val="99"/>
    <w:rsid w:val="000202F9"/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E03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Дефис 1"/>
    <w:basedOn w:val="a5"/>
    <w:link w:val="14"/>
    <w:rsid w:val="00CE037A"/>
    <w:pPr>
      <w:numPr>
        <w:numId w:val="0"/>
      </w:numPr>
      <w:tabs>
        <w:tab w:val="num" w:pos="1068"/>
      </w:tabs>
      <w:spacing w:after="0"/>
      <w:ind w:firstLine="708"/>
      <w:contextualSpacing w:val="0"/>
    </w:pPr>
  </w:style>
  <w:style w:type="character" w:customStyle="1" w:styleId="14">
    <w:name w:val="Дефис 1 Знак"/>
    <w:link w:val="13"/>
    <w:locked/>
    <w:rsid w:val="00CE037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322" w:lineRule="exact"/>
      <w:ind w:hanging="312"/>
    </w:pPr>
  </w:style>
  <w:style w:type="paragraph" w:customStyle="1" w:styleId="Style31">
    <w:name w:val="Style31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Style37">
    <w:name w:val="Style37"/>
    <w:basedOn w:val="af6"/>
    <w:uiPriority w:val="99"/>
    <w:rsid w:val="00CE037A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52">
    <w:name w:val="Font Style52"/>
    <w:uiPriority w:val="99"/>
    <w:rsid w:val="00CE037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Bullet"/>
    <w:aliases w:val="List Bullet 1,UL,Маркированный список 1"/>
    <w:basedOn w:val="af6"/>
    <w:link w:val="aff1"/>
    <w:unhideWhenUsed/>
    <w:qFormat/>
    <w:rsid w:val="003E5F81"/>
    <w:pPr>
      <w:numPr>
        <w:numId w:val="1"/>
      </w:numPr>
      <w:ind w:left="390"/>
      <w:contextualSpacing/>
    </w:pPr>
  </w:style>
  <w:style w:type="paragraph" w:styleId="aff2">
    <w:name w:val="Balloon Text"/>
    <w:basedOn w:val="af6"/>
    <w:link w:val="aff3"/>
    <w:uiPriority w:val="99"/>
    <w:semiHidden/>
    <w:unhideWhenUsed/>
    <w:rsid w:val="00020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f7"/>
    <w:link w:val="aff2"/>
    <w:uiPriority w:val="99"/>
    <w:semiHidden/>
    <w:rsid w:val="000202F9"/>
    <w:rPr>
      <w:rFonts w:ascii="Segoe UI" w:eastAsiaTheme="minorHAnsi" w:hAnsi="Segoe UI" w:cs="Segoe UI"/>
      <w:color w:val="auto"/>
      <w:sz w:val="18"/>
      <w:szCs w:val="18"/>
      <w:lang w:eastAsia="en-US"/>
    </w:rPr>
  </w:style>
  <w:style w:type="paragraph" w:styleId="aff4">
    <w:name w:val="annotation subject"/>
    <w:basedOn w:val="aff"/>
    <w:next w:val="aff"/>
    <w:link w:val="aff5"/>
    <w:uiPriority w:val="99"/>
    <w:semiHidden/>
    <w:unhideWhenUsed/>
    <w:rsid w:val="000202F9"/>
    <w:rPr>
      <w:b/>
      <w:bCs/>
    </w:rPr>
  </w:style>
  <w:style w:type="character" w:customStyle="1" w:styleId="aff5">
    <w:name w:val="Тема примечания Знак"/>
    <w:basedOn w:val="aff0"/>
    <w:link w:val="aff4"/>
    <w:uiPriority w:val="99"/>
    <w:semiHidden/>
    <w:rsid w:val="000202F9"/>
    <w:rPr>
      <w:rFonts w:ascii="Times New Roman" w:eastAsiaTheme="minorHAnsi" w:hAnsi="Times New Roman" w:cstheme="minorBidi"/>
      <w:b/>
      <w:bCs/>
      <w:color w:val="auto"/>
      <w:sz w:val="20"/>
      <w:szCs w:val="20"/>
      <w:lang w:eastAsia="en-US"/>
    </w:rPr>
  </w:style>
  <w:style w:type="paragraph" w:customStyle="1" w:styleId="-31">
    <w:name w:val="Цветная заливка - Акцент 31"/>
    <w:aliases w:val="ТЗ список,Абзац списка литеральный,Светлая сетка - Акцент 31,List Paragraph,Bullet List,FooterText,numbered,Bullet 1,Use Case List Paragraph,Paragraphe de liste1,lp1"/>
    <w:basedOn w:val="af6"/>
    <w:link w:val="-3"/>
    <w:uiPriority w:val="34"/>
    <w:qFormat/>
    <w:rsid w:val="00357381"/>
    <w:pPr>
      <w:ind w:left="720"/>
      <w:contextualSpacing/>
    </w:pPr>
    <w:rPr>
      <w:sz w:val="20"/>
      <w:szCs w:val="20"/>
    </w:rPr>
  </w:style>
  <w:style w:type="character" w:customStyle="1" w:styleId="11">
    <w:name w:val="Заголовок 1 Знак"/>
    <w:basedOn w:val="af7"/>
    <w:link w:val="10"/>
    <w:uiPriority w:val="9"/>
    <w:rsid w:val="000202F9"/>
    <w:rPr>
      <w:rFonts w:ascii="Times New Roman" w:eastAsia="Times New Roman" w:hAnsi="Times New Roman" w:cs="Times New Roman"/>
      <w:b/>
      <w:color w:val="auto"/>
      <w:sz w:val="34"/>
      <w:szCs w:val="32"/>
      <w:lang w:eastAsia="en-US"/>
    </w:rPr>
  </w:style>
  <w:style w:type="character" w:customStyle="1" w:styleId="20">
    <w:name w:val="Заголовок 2 Знак"/>
    <w:basedOn w:val="af7"/>
    <w:link w:val="2"/>
    <w:uiPriority w:val="9"/>
    <w:rsid w:val="000202F9"/>
    <w:rPr>
      <w:rFonts w:ascii="Times New Roman" w:eastAsia="Times New Roman" w:hAnsi="Times New Roman" w:cs="Times New Roman"/>
      <w:b/>
      <w:color w:val="auto"/>
      <w:sz w:val="32"/>
      <w:szCs w:val="26"/>
      <w:lang w:eastAsia="en-US"/>
    </w:rPr>
  </w:style>
  <w:style w:type="character" w:customStyle="1" w:styleId="31">
    <w:name w:val="Заголовок 3 Знак"/>
    <w:basedOn w:val="af7"/>
    <w:link w:val="30"/>
    <w:uiPriority w:val="9"/>
    <w:rsid w:val="000202F9"/>
    <w:rPr>
      <w:rFonts w:ascii="Times New Roman" w:eastAsia="Times New Roman" w:hAnsi="Times New Roman" w:cs="Times New Roman"/>
      <w:b/>
      <w:color w:val="auto"/>
      <w:sz w:val="30"/>
      <w:szCs w:val="24"/>
      <w:lang w:eastAsia="en-US"/>
    </w:rPr>
  </w:style>
  <w:style w:type="character" w:customStyle="1" w:styleId="41">
    <w:name w:val="Заголовок 4 Знак"/>
    <w:basedOn w:val="af7"/>
    <w:link w:val="40"/>
    <w:uiPriority w:val="9"/>
    <w:rsid w:val="000202F9"/>
    <w:rPr>
      <w:rFonts w:ascii="Times New Roman" w:eastAsia="Times New Roman" w:hAnsi="Times New Roman" w:cs="Times New Roman"/>
      <w:b/>
      <w:iCs/>
      <w:color w:val="auto"/>
      <w:sz w:val="28"/>
      <w:szCs w:val="24"/>
      <w:lang w:eastAsia="en-US"/>
    </w:rPr>
  </w:style>
  <w:style w:type="character" w:customStyle="1" w:styleId="50">
    <w:name w:val="Заголовок 5 Знак"/>
    <w:basedOn w:val="af7"/>
    <w:link w:val="5"/>
    <w:uiPriority w:val="9"/>
    <w:rsid w:val="000202F9"/>
    <w:rPr>
      <w:rFonts w:ascii="Times New Roman" w:eastAsia="Times New Roman" w:hAnsi="Times New Roman" w:cs="Times New Roman"/>
      <w:b/>
      <w:color w:val="auto"/>
      <w:sz w:val="26"/>
      <w:szCs w:val="24"/>
      <w:lang w:eastAsia="en-US"/>
    </w:rPr>
  </w:style>
  <w:style w:type="character" w:customStyle="1" w:styleId="60">
    <w:name w:val="Заголовок 6 Знак"/>
    <w:basedOn w:val="af7"/>
    <w:link w:val="6"/>
    <w:uiPriority w:val="9"/>
    <w:rsid w:val="000202F9"/>
    <w:rPr>
      <w:rFonts w:ascii="Times New Roman" w:eastAsia="Times New Roman" w:hAnsi="Times New Roman" w:cs="Times New Roman"/>
      <w:color w:val="1F3763" w:themeColor="accent1" w:themeShade="7F"/>
      <w:sz w:val="24"/>
      <w:szCs w:val="24"/>
      <w:lang w:eastAsia="en-US"/>
    </w:rPr>
  </w:style>
  <w:style w:type="character" w:customStyle="1" w:styleId="70">
    <w:name w:val="Заголовок 7 Знак"/>
    <w:basedOn w:val="af7"/>
    <w:link w:val="7"/>
    <w:uiPriority w:val="9"/>
    <w:rsid w:val="000202F9"/>
    <w:rPr>
      <w:rFonts w:ascii="Times New Roman" w:eastAsia="Times New Roman" w:hAnsi="Times New Roman" w:cs="Times New Roman"/>
      <w:i/>
      <w:iCs/>
      <w:color w:val="1F3763" w:themeColor="accent1" w:themeShade="7F"/>
      <w:sz w:val="24"/>
      <w:szCs w:val="24"/>
      <w:lang w:eastAsia="en-US"/>
    </w:rPr>
  </w:style>
  <w:style w:type="character" w:customStyle="1" w:styleId="80">
    <w:name w:val="Заголовок 8 Знак"/>
    <w:basedOn w:val="af7"/>
    <w:link w:val="8"/>
    <w:uiPriority w:val="9"/>
    <w:rsid w:val="000202F9"/>
    <w:rPr>
      <w:rFonts w:ascii="Times New Roman" w:eastAsia="Times New Roman" w:hAnsi="Times New Roman" w:cs="Times New Roman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f7"/>
    <w:link w:val="9"/>
    <w:uiPriority w:val="9"/>
    <w:rsid w:val="000202F9"/>
    <w:rPr>
      <w:rFonts w:ascii="Times New Roman" w:eastAsia="Times New Roman" w:hAnsi="Times New Roman" w:cs="Times New Roman"/>
      <w:i/>
      <w:iCs/>
      <w:color w:val="272727" w:themeColor="text1" w:themeTint="D8"/>
      <w:sz w:val="21"/>
      <w:szCs w:val="21"/>
      <w:lang w:eastAsia="en-US"/>
    </w:rPr>
  </w:style>
  <w:style w:type="paragraph" w:styleId="aff6">
    <w:name w:val="header"/>
    <w:basedOn w:val="af6"/>
    <w:link w:val="aff7"/>
    <w:uiPriority w:val="99"/>
    <w:unhideWhenUsed/>
    <w:rsid w:val="000202F9"/>
    <w:pPr>
      <w:ind w:firstLine="0"/>
      <w:jc w:val="center"/>
    </w:pPr>
  </w:style>
  <w:style w:type="character" w:customStyle="1" w:styleId="aff7">
    <w:name w:val="Верхний колонтитул Знак"/>
    <w:basedOn w:val="af7"/>
    <w:link w:val="aff6"/>
    <w:uiPriority w:val="99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styleId="aff8">
    <w:name w:val="footer"/>
    <w:basedOn w:val="af6"/>
    <w:link w:val="aff9"/>
    <w:autoRedefine/>
    <w:uiPriority w:val="99"/>
    <w:unhideWhenUsed/>
    <w:rsid w:val="000202F9"/>
    <w:pPr>
      <w:ind w:firstLine="0"/>
      <w:jc w:val="center"/>
    </w:pPr>
  </w:style>
  <w:style w:type="character" w:customStyle="1" w:styleId="aff9">
    <w:name w:val="Нижний колонтитул Знак"/>
    <w:basedOn w:val="af7"/>
    <w:link w:val="aff8"/>
    <w:uiPriority w:val="99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-310">
    <w:name w:val="Таблица-сетка 31"/>
    <w:basedOn w:val="10"/>
    <w:next w:val="af6"/>
    <w:uiPriority w:val="39"/>
    <w:unhideWhenUsed/>
    <w:qFormat/>
    <w:rsid w:val="005855E2"/>
    <w:pPr>
      <w:spacing w:after="0" w:line="259" w:lineRule="auto"/>
      <w:ind w:firstLine="0"/>
      <w:outlineLvl w:val="9"/>
    </w:pPr>
    <w:rPr>
      <w:b w:val="0"/>
      <w:bCs/>
      <w:color w:val="365F91"/>
    </w:rPr>
  </w:style>
  <w:style w:type="paragraph" w:styleId="21">
    <w:name w:val="toc 2"/>
    <w:basedOn w:val="af6"/>
    <w:next w:val="af6"/>
    <w:autoRedefine/>
    <w:uiPriority w:val="39"/>
    <w:unhideWhenUsed/>
    <w:rsid w:val="000202F9"/>
    <w:pPr>
      <w:tabs>
        <w:tab w:val="right" w:leader="dot" w:pos="9639"/>
      </w:tabs>
      <w:ind w:left="715" w:hanging="431"/>
    </w:pPr>
    <w:rPr>
      <w:sz w:val="26"/>
    </w:rPr>
  </w:style>
  <w:style w:type="paragraph" w:styleId="15">
    <w:name w:val="toc 1"/>
    <w:basedOn w:val="af6"/>
    <w:next w:val="af6"/>
    <w:autoRedefine/>
    <w:uiPriority w:val="39"/>
    <w:unhideWhenUsed/>
    <w:rsid w:val="000202F9"/>
    <w:pPr>
      <w:tabs>
        <w:tab w:val="right" w:leader="dot" w:pos="9639"/>
      </w:tabs>
      <w:ind w:left="284" w:hanging="284"/>
    </w:pPr>
    <w:rPr>
      <w:sz w:val="26"/>
    </w:rPr>
  </w:style>
  <w:style w:type="paragraph" w:styleId="32">
    <w:name w:val="toc 3"/>
    <w:basedOn w:val="af6"/>
    <w:next w:val="af6"/>
    <w:autoRedefine/>
    <w:uiPriority w:val="39"/>
    <w:unhideWhenUsed/>
    <w:rsid w:val="000202F9"/>
    <w:pPr>
      <w:tabs>
        <w:tab w:val="right" w:leader="dot" w:pos="9639"/>
      </w:tabs>
      <w:ind w:left="1928" w:hanging="1928"/>
    </w:pPr>
    <w:rPr>
      <w:sz w:val="26"/>
    </w:rPr>
  </w:style>
  <w:style w:type="character" w:styleId="affa">
    <w:name w:val="Hyperlink"/>
    <w:basedOn w:val="af7"/>
    <w:uiPriority w:val="99"/>
    <w:rsid w:val="000202F9"/>
    <w:rPr>
      <w:noProof/>
      <w:color w:val="0563C1" w:themeColor="hyperlink"/>
      <w:u w:val="single"/>
    </w:rPr>
  </w:style>
  <w:style w:type="character" w:customStyle="1" w:styleId="16">
    <w:name w:val="Строгий1"/>
    <w:rsid w:val="005855E2"/>
    <w:rPr>
      <w:b/>
      <w:i/>
    </w:rPr>
  </w:style>
  <w:style w:type="paragraph" w:customStyle="1" w:styleId="affb">
    <w:name w:val="Обычный без отступа"/>
    <w:basedOn w:val="af6"/>
    <w:qFormat/>
    <w:rsid w:val="005855E2"/>
    <w:pPr>
      <w:widowControl w:val="0"/>
      <w:suppressAutoHyphens/>
    </w:pPr>
    <w:rPr>
      <w:rFonts w:eastAsia="Calibri"/>
      <w:szCs w:val="28"/>
    </w:rPr>
  </w:style>
  <w:style w:type="paragraph" w:customStyle="1" w:styleId="affc">
    <w:name w:val="Титульный лист"/>
    <w:basedOn w:val="af6"/>
    <w:qFormat/>
    <w:rsid w:val="005855E2"/>
    <w:pPr>
      <w:widowControl w:val="0"/>
      <w:suppressAutoHyphens/>
      <w:spacing w:line="240" w:lineRule="auto"/>
    </w:pPr>
    <w:rPr>
      <w:rFonts w:eastAsia="Calibri"/>
      <w:b/>
      <w:caps/>
      <w:kern w:val="28"/>
    </w:rPr>
  </w:style>
  <w:style w:type="paragraph" w:styleId="af2">
    <w:name w:val="List Number"/>
    <w:basedOn w:val="af6"/>
    <w:uiPriority w:val="99"/>
    <w:qFormat/>
    <w:rsid w:val="003E5F81"/>
    <w:pPr>
      <w:numPr>
        <w:numId w:val="2"/>
      </w:numPr>
      <w:suppressAutoHyphens/>
      <w:contextualSpacing/>
    </w:pPr>
    <w:rPr>
      <w:rFonts w:eastAsia="Calibri"/>
    </w:rPr>
  </w:style>
  <w:style w:type="character" w:styleId="affd">
    <w:name w:val="Strong"/>
    <w:uiPriority w:val="22"/>
    <w:qFormat/>
    <w:rsid w:val="005855E2"/>
    <w:rPr>
      <w:b/>
      <w:bCs/>
    </w:rPr>
  </w:style>
  <w:style w:type="character" w:customStyle="1" w:styleId="afb">
    <w:name w:val="Название Знак"/>
    <w:link w:val="afa"/>
    <w:uiPriority w:val="10"/>
    <w:rsid w:val="005855E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Текст таблицы Знак"/>
    <w:link w:val="afff"/>
    <w:locked/>
    <w:rsid w:val="005855E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Текст таблицы"/>
    <w:basedOn w:val="af6"/>
    <w:link w:val="affe"/>
    <w:qFormat/>
    <w:rsid w:val="005855E2"/>
    <w:pPr>
      <w:spacing w:after="0"/>
    </w:pPr>
  </w:style>
  <w:style w:type="paragraph" w:customStyle="1" w:styleId="afff0">
    <w:name w:val="Шапка таблицы"/>
    <w:basedOn w:val="af6"/>
    <w:rsid w:val="005855E2"/>
    <w:pPr>
      <w:keepNext/>
      <w:spacing w:after="80" w:line="240" w:lineRule="auto"/>
    </w:pPr>
    <w:rPr>
      <w:b/>
      <w:bCs/>
      <w:szCs w:val="18"/>
    </w:rPr>
  </w:style>
  <w:style w:type="table" w:styleId="afff1">
    <w:name w:val="Table Grid"/>
    <w:basedOn w:val="af8"/>
    <w:uiPriority w:val="39"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caption"/>
    <w:basedOn w:val="af6"/>
    <w:next w:val="af6"/>
    <w:link w:val="afff3"/>
    <w:uiPriority w:val="35"/>
    <w:qFormat/>
    <w:rsid w:val="000202F9"/>
    <w:pPr>
      <w:keepNext/>
      <w:spacing w:before="120"/>
      <w:ind w:firstLine="0"/>
      <w:jc w:val="left"/>
      <w:outlineLvl w:val="4"/>
      <w15:collapsed/>
    </w:pPr>
    <w:rPr>
      <w:iCs/>
      <w:szCs w:val="18"/>
    </w:rPr>
  </w:style>
  <w:style w:type="character" w:customStyle="1" w:styleId="-3">
    <w:name w:val="Цветная заливка - Акцент 3 Знак"/>
    <w:aliases w:val="ТЗ список Знак,Абзац списка литеральный Знак,Светлая сетка - Акцент 31 Знак,List Paragraph Знак,Bullet List Знак,FooterText Знак,numbered Знак,Bullet 1 Знак,Use Case List Paragraph Знак,Paragraphe de liste1 Знак,lp1 Знак"/>
    <w:link w:val="-31"/>
    <w:uiPriority w:val="34"/>
    <w:locked/>
    <w:rsid w:val="005855E2"/>
    <w:rPr>
      <w:rFonts w:ascii="Calibri" w:eastAsia="Times New Roman" w:hAnsi="Calibri" w:cs="Times New Roman"/>
      <w:lang w:eastAsia="ru-RU"/>
    </w:rPr>
  </w:style>
  <w:style w:type="paragraph" w:styleId="afff4">
    <w:name w:val="Normal (Web)"/>
    <w:basedOn w:val="af6"/>
    <w:uiPriority w:val="99"/>
    <w:unhideWhenUsed/>
    <w:qFormat/>
    <w:rsid w:val="005855E2"/>
    <w:pPr>
      <w:spacing w:before="100" w:beforeAutospacing="1" w:after="100" w:afterAutospacing="1" w:line="240" w:lineRule="auto"/>
    </w:pPr>
  </w:style>
  <w:style w:type="paragraph" w:customStyle="1" w:styleId="afff5">
    <w:name w:val="Обычный с отступом"/>
    <w:basedOn w:val="af6"/>
    <w:qFormat/>
    <w:rsid w:val="005855E2"/>
    <w:pPr>
      <w:suppressAutoHyphens/>
      <w:spacing w:before="100" w:beforeAutospacing="1" w:after="100" w:afterAutospacing="1"/>
    </w:pPr>
    <w:rPr>
      <w:rFonts w:cs="Times New Roman CYR"/>
      <w:sz w:val="28"/>
      <w:szCs w:val="20"/>
    </w:rPr>
  </w:style>
  <w:style w:type="paragraph" w:customStyle="1" w:styleId="afff6">
    <w:name w:val="Приложение"/>
    <w:basedOn w:val="10"/>
    <w:next w:val="af6"/>
    <w:uiPriority w:val="99"/>
    <w:rsid w:val="005855E2"/>
    <w:pPr>
      <w:spacing w:before="0" w:after="120"/>
      <w:ind w:right="851" w:firstLine="0"/>
    </w:pPr>
    <w:rPr>
      <w:rFonts w:ascii="Times New Roman Bold" w:hAnsi="Times New Roman Bold"/>
      <w:bCs/>
      <w:caps/>
      <w:kern w:val="28"/>
    </w:rPr>
  </w:style>
  <w:style w:type="paragraph" w:customStyle="1" w:styleId="ConsPlusCell">
    <w:name w:val="ConsPlusCell"/>
    <w:uiPriority w:val="99"/>
    <w:rsid w:val="005855E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7">
    <w:name w:val="Знак Знак Знак1"/>
    <w:basedOn w:val="af6"/>
    <w:rsid w:val="005855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Нормальный список"/>
    <w:basedOn w:val="-31"/>
    <w:link w:val="Char"/>
    <w:qFormat/>
    <w:rsid w:val="005855E2"/>
    <w:pPr>
      <w:numPr>
        <w:numId w:val="3"/>
      </w:numPr>
      <w:tabs>
        <w:tab w:val="left" w:pos="993"/>
      </w:tabs>
      <w:spacing w:after="0"/>
    </w:pPr>
    <w:rPr>
      <w:noProof/>
      <w:sz w:val="24"/>
      <w:szCs w:val="24"/>
    </w:rPr>
  </w:style>
  <w:style w:type="paragraph" w:customStyle="1" w:styleId="18">
    <w:name w:val="Обычный 1"/>
    <w:basedOn w:val="af6"/>
    <w:link w:val="110"/>
    <w:rsid w:val="005855E2"/>
  </w:style>
  <w:style w:type="character" w:customStyle="1" w:styleId="110">
    <w:name w:val="Обычный 1 Знак1"/>
    <w:link w:val="18"/>
    <w:locked/>
    <w:rsid w:val="0058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0M">
    <w:name w:val="Head 10M"/>
    <w:basedOn w:val="af6"/>
    <w:rsid w:val="005855E2"/>
    <w:pPr>
      <w:spacing w:before="40" w:after="40" w:line="240" w:lineRule="auto"/>
    </w:pPr>
    <w:rPr>
      <w:rFonts w:ascii="Tahoma" w:hAnsi="Tahoma"/>
      <w:b/>
      <w:spacing w:val="2"/>
      <w:sz w:val="20"/>
      <w:szCs w:val="20"/>
    </w:rPr>
  </w:style>
  <w:style w:type="paragraph" w:customStyle="1" w:styleId="a6">
    <w:name w:val="Список без номера"/>
    <w:basedOn w:val="-31"/>
    <w:qFormat/>
    <w:rsid w:val="005855E2"/>
    <w:pPr>
      <w:numPr>
        <w:numId w:val="4"/>
      </w:numPr>
      <w:tabs>
        <w:tab w:val="left" w:pos="1560"/>
      </w:tabs>
      <w:spacing w:after="0"/>
    </w:pPr>
    <w:rPr>
      <w:sz w:val="24"/>
      <w:szCs w:val="24"/>
    </w:rPr>
  </w:style>
  <w:style w:type="paragraph" w:customStyle="1" w:styleId="afff7">
    <w:name w:val="ГОСТ_Текст"/>
    <w:qFormat/>
    <w:rsid w:val="005855E2"/>
    <w:pPr>
      <w:spacing w:before="60" w:after="6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22">
    <w:name w:val="List Bullet 2"/>
    <w:basedOn w:val="af6"/>
    <w:uiPriority w:val="99"/>
    <w:unhideWhenUsed/>
    <w:rsid w:val="005855E2"/>
    <w:pPr>
      <w:tabs>
        <w:tab w:val="num" w:pos="720"/>
      </w:tabs>
      <w:spacing w:after="0" w:line="240" w:lineRule="auto"/>
      <w:ind w:left="720" w:hanging="720"/>
      <w:contextualSpacing/>
    </w:pPr>
  </w:style>
  <w:style w:type="paragraph" w:customStyle="1" w:styleId="afff8">
    <w:name w:val="Абзац"/>
    <w:basedOn w:val="af6"/>
    <w:link w:val="afff9"/>
    <w:autoRedefine/>
    <w:rsid w:val="005855E2"/>
    <w:pPr>
      <w:widowControl w:val="0"/>
      <w:tabs>
        <w:tab w:val="left" w:pos="1134"/>
      </w:tabs>
      <w:spacing w:after="0" w:line="240" w:lineRule="auto"/>
      <w:ind w:firstLine="720"/>
    </w:pPr>
    <w:rPr>
      <w:rFonts w:eastAsia="Calibri"/>
    </w:rPr>
  </w:style>
  <w:style w:type="paragraph" w:customStyle="1" w:styleId="afffa">
    <w:name w:val="Основной текст. Шаблон"/>
    <w:basedOn w:val="af6"/>
    <w:link w:val="afffb"/>
    <w:autoRedefine/>
    <w:rsid w:val="005855E2"/>
    <w:pPr>
      <w:widowControl w:val="0"/>
      <w:tabs>
        <w:tab w:val="left" w:pos="0"/>
      </w:tabs>
      <w:spacing w:after="0"/>
    </w:pPr>
  </w:style>
  <w:style w:type="character" w:customStyle="1" w:styleId="afffb">
    <w:name w:val="Основной текст. Шаблон Знак"/>
    <w:link w:val="afffa"/>
    <w:locked/>
    <w:rsid w:val="005855E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Абзац Знак"/>
    <w:link w:val="afff8"/>
    <w:locked/>
    <w:rsid w:val="005855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">
    <w:name w:val="Тире-перечисление"/>
    <w:basedOn w:val="-31"/>
    <w:autoRedefine/>
    <w:qFormat/>
    <w:rsid w:val="005855E2"/>
    <w:pPr>
      <w:tabs>
        <w:tab w:val="num" w:pos="720"/>
        <w:tab w:val="left" w:pos="993"/>
      </w:tabs>
      <w:spacing w:after="0" w:line="240" w:lineRule="auto"/>
      <w:ind w:left="0" w:firstLine="567"/>
    </w:pPr>
    <w:rPr>
      <w:sz w:val="24"/>
      <w:szCs w:val="24"/>
    </w:rPr>
  </w:style>
  <w:style w:type="character" w:customStyle="1" w:styleId="19">
    <w:name w:val="Обычный 1 Знак"/>
    <w:locked/>
    <w:rsid w:val="005855E2"/>
    <w:rPr>
      <w:rFonts w:ascii="Times New Roman" w:eastAsia="Times New Roman" w:hAnsi="Times New Roman" w:cs="Times New Roman"/>
    </w:rPr>
  </w:style>
  <w:style w:type="paragraph" w:customStyle="1" w:styleId="33">
    <w:name w:val="Стиль3"/>
    <w:basedOn w:val="af6"/>
    <w:link w:val="34"/>
    <w:qFormat/>
    <w:rsid w:val="005855E2"/>
    <w:pPr>
      <w:autoSpaceDE w:val="0"/>
      <w:autoSpaceDN w:val="0"/>
      <w:adjustRightInd w:val="0"/>
      <w:spacing w:after="0"/>
    </w:pPr>
    <w:rPr>
      <w:rFonts w:eastAsia="Calibri"/>
      <w:sz w:val="28"/>
      <w:szCs w:val="28"/>
    </w:rPr>
  </w:style>
  <w:style w:type="character" w:customStyle="1" w:styleId="34">
    <w:name w:val="Стиль3 Знак"/>
    <w:link w:val="33"/>
    <w:rsid w:val="005855E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c">
    <w:name w:val="Таблица. Заголовок столбца"/>
    <w:basedOn w:val="af6"/>
    <w:autoRedefine/>
    <w:rsid w:val="005855E2"/>
    <w:pPr>
      <w:keepLines/>
      <w:tabs>
        <w:tab w:val="left" w:pos="-11449"/>
      </w:tabs>
      <w:spacing w:after="0" w:line="240" w:lineRule="auto"/>
    </w:pPr>
    <w:rPr>
      <w:b/>
      <w:noProof/>
      <w:spacing w:val="-8"/>
    </w:rPr>
  </w:style>
  <w:style w:type="character" w:customStyle="1" w:styleId="Char">
    <w:name w:val="Нормальный список Char"/>
    <w:link w:val="a1"/>
    <w:rsid w:val="005855E2"/>
    <w:rPr>
      <w:rFonts w:ascii="Times New Roman" w:eastAsiaTheme="minorHAnsi" w:hAnsi="Times New Roman" w:cstheme="minorBidi"/>
      <w:noProof/>
      <w:color w:val="auto"/>
      <w:sz w:val="24"/>
      <w:szCs w:val="24"/>
      <w:lang w:eastAsia="en-US"/>
    </w:rPr>
  </w:style>
  <w:style w:type="paragraph" w:customStyle="1" w:styleId="afffd">
    <w:name w:val="Таблица. Заголовки таблицы"/>
    <w:basedOn w:val="af6"/>
    <w:next w:val="afffe"/>
    <w:qFormat/>
    <w:rsid w:val="005855E2"/>
    <w:pPr>
      <w:spacing w:after="0"/>
      <w:ind w:firstLine="23"/>
    </w:pPr>
    <w:rPr>
      <w:b/>
    </w:rPr>
  </w:style>
  <w:style w:type="paragraph" w:customStyle="1" w:styleId="afffe">
    <w:name w:val="Таблица. Текст в таблице"/>
    <w:basedOn w:val="af6"/>
    <w:autoRedefine/>
    <w:rsid w:val="005855E2"/>
    <w:pPr>
      <w:shd w:val="clear" w:color="auto" w:fill="FFFFFF"/>
      <w:spacing w:after="0" w:line="240" w:lineRule="auto"/>
    </w:pPr>
  </w:style>
  <w:style w:type="character" w:customStyle="1" w:styleId="apple-converted-space">
    <w:name w:val="apple-converted-space"/>
    <w:basedOn w:val="af7"/>
    <w:rsid w:val="005855E2"/>
  </w:style>
  <w:style w:type="paragraph" w:styleId="HTML">
    <w:name w:val="HTML Preformatted"/>
    <w:basedOn w:val="af6"/>
    <w:link w:val="HTML0"/>
    <w:uiPriority w:val="99"/>
    <w:unhideWhenUsed/>
    <w:rsid w:val="00585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855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w-data-text">
    <w:name w:val="tw-data-text"/>
    <w:basedOn w:val="af6"/>
    <w:rsid w:val="005855E2"/>
    <w:pPr>
      <w:spacing w:before="100" w:beforeAutospacing="1" w:after="100" w:afterAutospacing="1" w:line="240" w:lineRule="auto"/>
    </w:pPr>
  </w:style>
  <w:style w:type="character" w:customStyle="1" w:styleId="inline-comment-marker">
    <w:name w:val="inline-comment-marker"/>
    <w:basedOn w:val="af7"/>
    <w:rsid w:val="005855E2"/>
  </w:style>
  <w:style w:type="paragraph" w:styleId="42">
    <w:name w:val="toc 4"/>
    <w:basedOn w:val="af6"/>
    <w:next w:val="af6"/>
    <w:autoRedefine/>
    <w:uiPriority w:val="39"/>
    <w:unhideWhenUsed/>
    <w:rsid w:val="000202F9"/>
    <w:pPr>
      <w:spacing w:after="100"/>
      <w:ind w:left="720"/>
    </w:pPr>
  </w:style>
  <w:style w:type="paragraph" w:styleId="51">
    <w:name w:val="toc 5"/>
    <w:basedOn w:val="af6"/>
    <w:next w:val="af6"/>
    <w:autoRedefine/>
    <w:uiPriority w:val="39"/>
    <w:unhideWhenUsed/>
    <w:rsid w:val="005855E2"/>
    <w:pPr>
      <w:spacing w:after="100" w:line="259" w:lineRule="auto"/>
      <w:ind w:left="880"/>
    </w:pPr>
  </w:style>
  <w:style w:type="paragraph" w:styleId="61">
    <w:name w:val="toc 6"/>
    <w:basedOn w:val="af6"/>
    <w:next w:val="af6"/>
    <w:autoRedefine/>
    <w:uiPriority w:val="39"/>
    <w:unhideWhenUsed/>
    <w:rsid w:val="005855E2"/>
    <w:pPr>
      <w:spacing w:after="100" w:line="259" w:lineRule="auto"/>
      <w:ind w:left="1100"/>
    </w:pPr>
  </w:style>
  <w:style w:type="paragraph" w:styleId="71">
    <w:name w:val="toc 7"/>
    <w:basedOn w:val="af6"/>
    <w:next w:val="af6"/>
    <w:autoRedefine/>
    <w:uiPriority w:val="39"/>
    <w:unhideWhenUsed/>
    <w:rsid w:val="005855E2"/>
    <w:pPr>
      <w:spacing w:after="100" w:line="259" w:lineRule="auto"/>
      <w:ind w:left="1320"/>
    </w:pPr>
  </w:style>
  <w:style w:type="paragraph" w:styleId="81">
    <w:name w:val="toc 8"/>
    <w:basedOn w:val="af6"/>
    <w:next w:val="af6"/>
    <w:autoRedefine/>
    <w:uiPriority w:val="39"/>
    <w:unhideWhenUsed/>
    <w:rsid w:val="000202F9"/>
    <w:pPr>
      <w:spacing w:after="100"/>
      <w:ind w:left="1680"/>
    </w:pPr>
  </w:style>
  <w:style w:type="paragraph" w:styleId="91">
    <w:name w:val="toc 9"/>
    <w:basedOn w:val="af6"/>
    <w:next w:val="af6"/>
    <w:autoRedefine/>
    <w:uiPriority w:val="39"/>
    <w:unhideWhenUsed/>
    <w:rsid w:val="005855E2"/>
    <w:pPr>
      <w:spacing w:after="100" w:line="259" w:lineRule="auto"/>
      <w:ind w:left="1760"/>
    </w:pPr>
  </w:style>
  <w:style w:type="paragraph" w:customStyle="1" w:styleId="-311">
    <w:name w:val="Темный список - Акцент 31"/>
    <w:hidden/>
    <w:uiPriority w:val="99"/>
    <w:semiHidden/>
    <w:rsid w:val="005855E2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f7"/>
    <w:rsid w:val="005855E2"/>
  </w:style>
  <w:style w:type="table" w:customStyle="1" w:styleId="111">
    <w:name w:val="Таблица простая 11"/>
    <w:basedOn w:val="af8"/>
    <w:uiPriority w:val="41"/>
    <w:rsid w:val="005855E2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a">
    <w:name w:val="Сетка таблицы светлая1"/>
    <w:basedOn w:val="af8"/>
    <w:uiPriority w:val="40"/>
    <w:rsid w:val="005855E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f8"/>
    <w:uiPriority w:val="42"/>
    <w:rsid w:val="005855E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S">
    <w:name w:val="MS바탕글"/>
    <w:basedOn w:val="af6"/>
    <w:rsid w:val="00CA4A21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Malgun Gothic" w:eastAsia="Gulim" w:hAnsi="Gulim" w:cs="Gulim"/>
      <w:sz w:val="20"/>
      <w:szCs w:val="20"/>
      <w:lang w:val="en-US" w:eastAsia="ko-KR"/>
    </w:rPr>
  </w:style>
  <w:style w:type="character" w:customStyle="1" w:styleId="Bodytext4Exact">
    <w:name w:val="Body text (4) Exact"/>
    <w:link w:val="Bodytext4"/>
    <w:locked/>
    <w:rsid w:val="002D5543"/>
    <w:rPr>
      <w:b/>
      <w:bCs/>
      <w:sz w:val="17"/>
      <w:szCs w:val="17"/>
      <w:shd w:val="clear" w:color="auto" w:fill="FFFFFF"/>
    </w:rPr>
  </w:style>
  <w:style w:type="paragraph" w:customStyle="1" w:styleId="Bodytext4">
    <w:name w:val="Body text (4)"/>
    <w:basedOn w:val="af6"/>
    <w:link w:val="Bodytext4Exact"/>
    <w:rsid w:val="002D5543"/>
    <w:pPr>
      <w:widowControl w:val="0"/>
      <w:shd w:val="clear" w:color="auto" w:fill="FFFFFF"/>
      <w:spacing w:before="120" w:after="0" w:line="221" w:lineRule="exact"/>
    </w:pPr>
    <w:rPr>
      <w:rFonts w:eastAsia="Calibri"/>
      <w:b/>
      <w:bCs/>
      <w:sz w:val="17"/>
      <w:szCs w:val="17"/>
    </w:rPr>
  </w:style>
  <w:style w:type="paragraph" w:customStyle="1" w:styleId="ms0">
    <w:name w:val="ms"/>
    <w:basedOn w:val="af6"/>
    <w:rsid w:val="002776C8"/>
    <w:pPr>
      <w:wordWrap w:val="0"/>
      <w:autoSpaceDE w:val="0"/>
      <w:autoSpaceDN w:val="0"/>
      <w:spacing w:after="0" w:line="240" w:lineRule="auto"/>
    </w:pPr>
    <w:rPr>
      <w:rFonts w:ascii="Malgun Gothic" w:eastAsia="Malgun Gothic" w:hAnsi="Malgun Gothic"/>
      <w:sz w:val="20"/>
      <w:szCs w:val="20"/>
    </w:rPr>
  </w:style>
  <w:style w:type="paragraph" w:styleId="affff">
    <w:name w:val="footnote text"/>
    <w:basedOn w:val="af6"/>
    <w:link w:val="affff0"/>
    <w:uiPriority w:val="99"/>
    <w:rsid w:val="000202F9"/>
    <w:pPr>
      <w:spacing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f7"/>
    <w:link w:val="affff"/>
    <w:uiPriority w:val="99"/>
    <w:rsid w:val="000202F9"/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styleId="affff1">
    <w:name w:val="footnote reference"/>
    <w:basedOn w:val="af7"/>
    <w:uiPriority w:val="99"/>
    <w:unhideWhenUsed/>
    <w:rsid w:val="000202F9"/>
    <w:rPr>
      <w:vertAlign w:val="superscript"/>
    </w:rPr>
  </w:style>
  <w:style w:type="character" w:customStyle="1" w:styleId="aff1">
    <w:name w:val="Маркированный список Знак"/>
    <w:aliases w:val="List Bullet 1 Знак,UL Знак,Маркированный список 1 Знак"/>
    <w:link w:val="a5"/>
    <w:locked/>
    <w:rsid w:val="00D15AF8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affff2">
    <w:name w:val="Точка нумерация"/>
    <w:basedOn w:val="af2"/>
    <w:qFormat/>
    <w:rsid w:val="00D15AF8"/>
    <w:pPr>
      <w:keepLines/>
      <w:numPr>
        <w:numId w:val="0"/>
      </w:numPr>
      <w:tabs>
        <w:tab w:val="num" w:pos="927"/>
      </w:tabs>
      <w:suppressAutoHyphens w:val="0"/>
      <w:spacing w:before="120" w:line="240" w:lineRule="auto"/>
      <w:ind w:left="1134" w:hanging="567"/>
      <w:contextualSpacing w:val="0"/>
    </w:pPr>
  </w:style>
  <w:style w:type="paragraph" w:customStyle="1" w:styleId="affff3">
    <w:name w:val="??? ?????????"/>
    <w:rsid w:val="006867A2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zh-CN"/>
    </w:rPr>
  </w:style>
  <w:style w:type="paragraph" w:styleId="affff4">
    <w:name w:val="List Paragraph"/>
    <w:basedOn w:val="af6"/>
    <w:uiPriority w:val="34"/>
    <w:qFormat/>
    <w:rsid w:val="000202F9"/>
    <w:pPr>
      <w:ind w:left="720"/>
      <w:contextualSpacing/>
    </w:pPr>
  </w:style>
  <w:style w:type="character" w:customStyle="1" w:styleId="afff3">
    <w:name w:val="Название объекта Знак"/>
    <w:link w:val="afff2"/>
    <w:uiPriority w:val="35"/>
    <w:rsid w:val="008A3012"/>
    <w:rPr>
      <w:rFonts w:ascii="Times New Roman" w:eastAsiaTheme="minorHAnsi" w:hAnsi="Times New Roman" w:cstheme="minorBidi"/>
      <w:iCs/>
      <w:color w:val="auto"/>
      <w:sz w:val="24"/>
      <w:szCs w:val="18"/>
      <w:lang w:eastAsia="en-US"/>
    </w:rPr>
  </w:style>
  <w:style w:type="paragraph" w:styleId="affff5">
    <w:name w:val="Revision"/>
    <w:hidden/>
    <w:uiPriority w:val="99"/>
    <w:unhideWhenUsed/>
    <w:rsid w:val="001B7A91"/>
    <w:rPr>
      <w:rFonts w:eastAsia="Times New Roman"/>
    </w:rPr>
  </w:style>
  <w:style w:type="paragraph" w:styleId="affff6">
    <w:name w:val="Subtitle"/>
    <w:basedOn w:val="af6"/>
    <w:next w:val="af6"/>
    <w:rsid w:val="00633F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0">
    <w:name w:val="40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39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8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37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6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5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0">
    <w:name w:val="34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0">
    <w:name w:val="33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0">
    <w:name w:val="32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0">
    <w:name w:val="31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30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0">
    <w:name w:val="22"/>
    <w:basedOn w:val="TableNormal1"/>
    <w:rsid w:val="00F60D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1">
    <w:name w:val="21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0">
    <w:name w:val="19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0">
    <w:name w:val="18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0">
    <w:name w:val="17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0">
    <w:name w:val="16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15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14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13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2">
    <w:name w:val="11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2">
    <w:name w:val="9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8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7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3"/>
    <w:basedOn w:val="TableNormal1"/>
    <w:rsid w:val="00633F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7">
    <w:name w:val="endnote text"/>
    <w:basedOn w:val="af6"/>
    <w:link w:val="affff8"/>
    <w:uiPriority w:val="99"/>
    <w:semiHidden/>
    <w:unhideWhenUsed/>
    <w:rsid w:val="00ED3B56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basedOn w:val="af7"/>
    <w:link w:val="affff7"/>
    <w:uiPriority w:val="99"/>
    <w:semiHidden/>
    <w:rsid w:val="00ED3B56"/>
    <w:rPr>
      <w:rFonts w:eastAsia="Times New Roman"/>
      <w:sz w:val="20"/>
      <w:szCs w:val="20"/>
    </w:rPr>
  </w:style>
  <w:style w:type="character" w:styleId="affff9">
    <w:name w:val="endnote reference"/>
    <w:basedOn w:val="af7"/>
    <w:uiPriority w:val="99"/>
    <w:semiHidden/>
    <w:unhideWhenUsed/>
    <w:rsid w:val="00ED3B56"/>
    <w:rPr>
      <w:vertAlign w:val="superscript"/>
    </w:rPr>
  </w:style>
  <w:style w:type="paragraph" w:styleId="affffa">
    <w:name w:val="Document Map"/>
    <w:basedOn w:val="af6"/>
    <w:link w:val="affffb"/>
    <w:uiPriority w:val="99"/>
    <w:semiHidden/>
    <w:unhideWhenUsed/>
    <w:rsid w:val="00D3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b">
    <w:name w:val="Схема документа Знак"/>
    <w:basedOn w:val="af7"/>
    <w:link w:val="affffa"/>
    <w:uiPriority w:val="99"/>
    <w:semiHidden/>
    <w:rsid w:val="00D37DD1"/>
    <w:rPr>
      <w:rFonts w:ascii="Tahoma" w:eastAsia="Times New Roman" w:hAnsi="Tahoma" w:cs="Tahoma"/>
      <w:sz w:val="16"/>
      <w:szCs w:val="16"/>
    </w:rPr>
  </w:style>
  <w:style w:type="paragraph" w:customStyle="1" w:styleId="affffc">
    <w:name w:val="Обычный для договора"/>
    <w:basedOn w:val="af6"/>
    <w:qFormat/>
    <w:rsid w:val="00FD7010"/>
    <w:pPr>
      <w:spacing w:line="240" w:lineRule="auto"/>
    </w:pPr>
  </w:style>
  <w:style w:type="paragraph" w:styleId="affffd">
    <w:name w:val="TOC Heading"/>
    <w:basedOn w:val="af6"/>
    <w:next w:val="af6"/>
    <w:uiPriority w:val="39"/>
    <w:qFormat/>
    <w:rsid w:val="000202F9"/>
    <w:pPr>
      <w:keepNext/>
      <w:pageBreakBefore/>
      <w:spacing w:before="240" w:after="240"/>
      <w:ind w:firstLine="0"/>
      <w:jc w:val="center"/>
    </w:pPr>
    <w:rPr>
      <w:b/>
      <w:sz w:val="34"/>
    </w:rPr>
  </w:style>
  <w:style w:type="paragraph" w:customStyle="1" w:styleId="affffe">
    <w:name w:val="Таблица. Текст"/>
    <w:basedOn w:val="af6"/>
    <w:uiPriority w:val="99"/>
    <w:qFormat/>
    <w:rsid w:val="00476E1E"/>
    <w:pPr>
      <w:spacing w:line="240" w:lineRule="auto"/>
      <w:jc w:val="left"/>
    </w:pPr>
  </w:style>
  <w:style w:type="paragraph" w:customStyle="1" w:styleId="XML-">
    <w:name w:val="XML-файл"/>
    <w:basedOn w:val="affffe"/>
    <w:qFormat/>
    <w:rsid w:val="00476E1E"/>
    <w:rPr>
      <w:sz w:val="20"/>
    </w:rPr>
  </w:style>
  <w:style w:type="paragraph" w:styleId="HTML1">
    <w:name w:val="HTML Address"/>
    <w:basedOn w:val="af6"/>
    <w:link w:val="HTML2"/>
    <w:uiPriority w:val="99"/>
    <w:rsid w:val="000202F9"/>
    <w:pPr>
      <w:spacing w:line="240" w:lineRule="auto"/>
    </w:pPr>
    <w:rPr>
      <w:i/>
      <w:iCs/>
    </w:rPr>
  </w:style>
  <w:style w:type="character" w:customStyle="1" w:styleId="HTML2">
    <w:name w:val="Адрес HTML Знак"/>
    <w:basedOn w:val="af7"/>
    <w:link w:val="HTML1"/>
    <w:uiPriority w:val="99"/>
    <w:rsid w:val="000202F9"/>
    <w:rPr>
      <w:rFonts w:ascii="Times New Roman" w:eastAsiaTheme="minorHAnsi" w:hAnsi="Times New Roman" w:cstheme="minorBidi"/>
      <w:i/>
      <w:iCs/>
      <w:color w:val="auto"/>
      <w:sz w:val="24"/>
      <w:szCs w:val="24"/>
      <w:lang w:eastAsia="en-US"/>
    </w:rPr>
  </w:style>
  <w:style w:type="character" w:customStyle="1" w:styleId="afffff">
    <w:name w:val="Выделение Полужирный"/>
    <w:basedOn w:val="af7"/>
    <w:uiPriority w:val="1"/>
    <w:qFormat/>
    <w:rsid w:val="00476E1E"/>
    <w:rPr>
      <w:b/>
    </w:rPr>
  </w:style>
  <w:style w:type="paragraph" w:styleId="afffff0">
    <w:name w:val="Intense Quote"/>
    <w:basedOn w:val="af6"/>
    <w:next w:val="af6"/>
    <w:link w:val="afffff1"/>
    <w:uiPriority w:val="30"/>
    <w:qFormat/>
    <w:rsid w:val="000202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f1">
    <w:name w:val="Выделенная цитата Знак"/>
    <w:basedOn w:val="af7"/>
    <w:link w:val="afffff0"/>
    <w:uiPriority w:val="30"/>
    <w:rsid w:val="000202F9"/>
    <w:rPr>
      <w:rFonts w:ascii="Times New Roman" w:eastAsiaTheme="minorHAnsi" w:hAnsi="Times New Roman" w:cstheme="minorBidi"/>
      <w:i/>
      <w:iCs/>
      <w:color w:val="4472C4" w:themeColor="accent1"/>
      <w:sz w:val="24"/>
      <w:szCs w:val="24"/>
      <w:lang w:eastAsia="en-US"/>
    </w:rPr>
  </w:style>
  <w:style w:type="paragraph" w:styleId="afffff2">
    <w:name w:val="Date"/>
    <w:basedOn w:val="af6"/>
    <w:next w:val="af6"/>
    <w:link w:val="afffff3"/>
    <w:uiPriority w:val="99"/>
    <w:rsid w:val="000202F9"/>
  </w:style>
  <w:style w:type="character" w:customStyle="1" w:styleId="afffff3">
    <w:name w:val="Дата Знак"/>
    <w:basedOn w:val="af7"/>
    <w:link w:val="afffff2"/>
    <w:uiPriority w:val="99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1b">
    <w:name w:val="Заголовок 1 приложения"/>
    <w:basedOn w:val="af6"/>
    <w:uiPriority w:val="99"/>
    <w:qFormat/>
    <w:rsid w:val="00476E1E"/>
    <w:pPr>
      <w:keepNext/>
      <w:pageBreakBefore/>
      <w:spacing w:before="240" w:after="240"/>
      <w:outlineLvl w:val="0"/>
    </w:pPr>
    <w:rPr>
      <w:b/>
      <w:sz w:val="28"/>
    </w:rPr>
  </w:style>
  <w:style w:type="paragraph" w:customStyle="1" w:styleId="2a">
    <w:name w:val="Заголовок 2 приложения"/>
    <w:basedOn w:val="2"/>
    <w:uiPriority w:val="99"/>
    <w:qFormat/>
    <w:rsid w:val="00476E1E"/>
    <w:pPr>
      <w:ind w:firstLine="0"/>
    </w:pPr>
    <w:rPr>
      <w:rFonts w:eastAsiaTheme="majorEastAsia" w:cstheme="majorBidi"/>
      <w:bCs/>
      <w:iCs/>
      <w:sz w:val="26"/>
    </w:rPr>
  </w:style>
  <w:style w:type="paragraph" w:customStyle="1" w:styleId="3b">
    <w:name w:val="Заголовок 3 приложения"/>
    <w:basedOn w:val="30"/>
    <w:uiPriority w:val="99"/>
    <w:qFormat/>
    <w:rsid w:val="00476E1E"/>
    <w:pPr>
      <w:spacing w:before="0" w:after="0"/>
    </w:pPr>
    <w:rPr>
      <w:rFonts w:eastAsiaTheme="majorEastAsia" w:cstheme="majorBidi"/>
      <w:bCs/>
      <w:sz w:val="24"/>
    </w:rPr>
  </w:style>
  <w:style w:type="paragraph" w:customStyle="1" w:styleId="44">
    <w:name w:val="Заголовок 4 приложения"/>
    <w:basedOn w:val="40"/>
    <w:uiPriority w:val="99"/>
    <w:qFormat/>
    <w:rsid w:val="00476E1E"/>
    <w:pPr>
      <w:spacing w:before="0" w:after="0"/>
    </w:pPr>
    <w:rPr>
      <w:rFonts w:eastAsiaTheme="majorEastAsia" w:cstheme="majorBidi"/>
      <w:bCs/>
      <w:iCs w:val="0"/>
      <w:szCs w:val="22"/>
    </w:rPr>
  </w:style>
  <w:style w:type="paragraph" w:customStyle="1" w:styleId="afffff4">
    <w:name w:val="Заголовок пункта договора"/>
    <w:basedOn w:val="af6"/>
    <w:qFormat/>
    <w:rsid w:val="00476E1E"/>
    <w:pPr>
      <w:keepNext/>
      <w:spacing w:before="240" w:after="240"/>
      <w:outlineLvl w:val="0"/>
    </w:pPr>
    <w:rPr>
      <w:rFonts w:ascii="Times New Roman Полужирный" w:hAnsi="Times New Roman Полужирный"/>
      <w:b/>
      <w:caps/>
    </w:rPr>
  </w:style>
  <w:style w:type="paragraph" w:customStyle="1" w:styleId="afffff5">
    <w:name w:val="Листинг"/>
    <w:autoRedefine/>
    <w:qFormat/>
    <w:rsid w:val="00476E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</w:pBdr>
      <w:spacing w:before="60" w:after="60" w:line="240" w:lineRule="auto"/>
      <w:jc w:val="left"/>
    </w:pPr>
    <w:rPr>
      <w:rFonts w:ascii="Courier New" w:eastAsiaTheme="minorHAnsi" w:hAnsi="Courier New" w:cs="Courier New"/>
      <w:color w:val="000066"/>
      <w:lang w:val="en-US" w:eastAsia="en-US"/>
    </w:rPr>
  </w:style>
  <w:style w:type="character" w:styleId="afffff6">
    <w:name w:val="page number"/>
    <w:basedOn w:val="aff7"/>
    <w:uiPriority w:val="99"/>
    <w:semiHidden/>
    <w:unhideWhenUsed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numbering" w:customStyle="1" w:styleId="a2">
    <w:name w:val="Нумерация для договоров"/>
    <w:uiPriority w:val="99"/>
    <w:rsid w:val="00476E1E"/>
    <w:pPr>
      <w:numPr>
        <w:numId w:val="5"/>
      </w:numPr>
    </w:pPr>
  </w:style>
  <w:style w:type="paragraph" w:customStyle="1" w:styleId="afffff7">
    <w:name w:val="Обычный без отрыва от следующего"/>
    <w:basedOn w:val="af6"/>
    <w:qFormat/>
    <w:rsid w:val="00476E1E"/>
    <w:pPr>
      <w:keepNext/>
      <w:spacing w:after="0"/>
    </w:pPr>
  </w:style>
  <w:style w:type="paragraph" w:customStyle="1" w:styleId="afffff8">
    <w:name w:val="Обычный после таблицы"/>
    <w:basedOn w:val="af6"/>
    <w:qFormat/>
    <w:rsid w:val="00476E1E"/>
    <w:pPr>
      <w:spacing w:before="120" w:after="0"/>
    </w:pPr>
  </w:style>
  <w:style w:type="paragraph" w:styleId="afffff9">
    <w:name w:val="Signature"/>
    <w:basedOn w:val="af6"/>
    <w:link w:val="afffffa"/>
    <w:uiPriority w:val="99"/>
    <w:semiHidden/>
    <w:unhideWhenUsed/>
    <w:rsid w:val="00476E1E"/>
    <w:pPr>
      <w:keepNext/>
      <w:spacing w:before="240" w:after="0"/>
    </w:pPr>
    <w:rPr>
      <w:caps/>
    </w:rPr>
  </w:style>
  <w:style w:type="character" w:customStyle="1" w:styleId="afffffa">
    <w:name w:val="Подпись Знак"/>
    <w:basedOn w:val="af7"/>
    <w:link w:val="afffff9"/>
    <w:uiPriority w:val="99"/>
    <w:semiHidden/>
    <w:rsid w:val="00476E1E"/>
    <w:rPr>
      <w:rFonts w:ascii="Times New Roman" w:eastAsiaTheme="minorHAnsi" w:hAnsi="Times New Roman" w:cstheme="minorBidi"/>
      <w:caps/>
      <w:color w:val="auto"/>
      <w:sz w:val="24"/>
      <w:lang w:eastAsia="en-US"/>
    </w:rPr>
  </w:style>
  <w:style w:type="paragraph" w:customStyle="1" w:styleId="afffffb">
    <w:name w:val="Приложение договора_номер"/>
    <w:basedOn w:val="af6"/>
    <w:qFormat/>
    <w:rsid w:val="00476E1E"/>
    <w:pPr>
      <w:keepNext/>
      <w:pageBreakBefore/>
      <w:spacing w:after="0"/>
      <w:jc w:val="right"/>
      <w:outlineLvl w:val="0"/>
    </w:pPr>
  </w:style>
  <w:style w:type="paragraph" w:customStyle="1" w:styleId="afffffc">
    <w:name w:val="Приложение договора_описание"/>
    <w:basedOn w:val="afffffb"/>
    <w:qFormat/>
    <w:rsid w:val="00476E1E"/>
    <w:pPr>
      <w:keepNext w:val="0"/>
      <w:pageBreakBefore w:val="0"/>
      <w:outlineLvl w:val="9"/>
    </w:pPr>
  </w:style>
  <w:style w:type="paragraph" w:customStyle="1" w:styleId="afffffd">
    <w:name w:val="Рисунок"/>
    <w:basedOn w:val="af6"/>
    <w:uiPriority w:val="99"/>
    <w:qFormat/>
    <w:rsid w:val="00476E1E"/>
    <w:pPr>
      <w:keepNext/>
      <w:spacing w:after="0"/>
    </w:pPr>
  </w:style>
  <w:style w:type="paragraph" w:customStyle="1" w:styleId="afffffe">
    <w:name w:val="Рисунок. Название"/>
    <w:basedOn w:val="af6"/>
    <w:uiPriority w:val="99"/>
    <w:qFormat/>
    <w:rsid w:val="00476E1E"/>
    <w:pPr>
      <w:spacing w:after="0"/>
    </w:pPr>
  </w:style>
  <w:style w:type="numbering" w:customStyle="1" w:styleId="af3">
    <w:name w:val="Список абзацев (акты"/>
    <w:aliases w:val="протоколы и пр)"/>
    <w:uiPriority w:val="99"/>
    <w:rsid w:val="00476E1E"/>
    <w:pPr>
      <w:numPr>
        <w:numId w:val="6"/>
      </w:numPr>
    </w:pPr>
  </w:style>
  <w:style w:type="numbering" w:customStyle="1" w:styleId="a0">
    <w:name w:val="Список в таблице"/>
    <w:uiPriority w:val="99"/>
    <w:rsid w:val="00476E1E"/>
    <w:pPr>
      <w:numPr>
        <w:numId w:val="7"/>
      </w:numPr>
    </w:pPr>
  </w:style>
  <w:style w:type="numbering" w:customStyle="1" w:styleId="af0">
    <w:name w:val="Список маркированный многоуровневый в тексте"/>
    <w:uiPriority w:val="99"/>
    <w:rsid w:val="00476E1E"/>
    <w:pPr>
      <w:numPr>
        <w:numId w:val="8"/>
      </w:numPr>
    </w:pPr>
  </w:style>
  <w:style w:type="numbering" w:customStyle="1" w:styleId="a3">
    <w:name w:val="Список многоуровневый в таблице"/>
    <w:uiPriority w:val="99"/>
    <w:rsid w:val="00476E1E"/>
    <w:pPr>
      <w:numPr>
        <w:numId w:val="9"/>
      </w:numPr>
    </w:pPr>
  </w:style>
  <w:style w:type="numbering" w:customStyle="1" w:styleId="affffff">
    <w:name w:val="Список нумерованный многоуровневый в тексте"/>
    <w:uiPriority w:val="99"/>
    <w:rsid w:val="00476E1E"/>
  </w:style>
  <w:style w:type="paragraph" w:customStyle="1" w:styleId="affffff0">
    <w:name w:val="Таблица. Заголовок"/>
    <w:basedOn w:val="affffe"/>
    <w:qFormat/>
    <w:rsid w:val="00476E1E"/>
    <w:pPr>
      <w:keepNext/>
      <w:jc w:val="center"/>
    </w:pPr>
    <w:rPr>
      <w:b/>
    </w:rPr>
  </w:style>
  <w:style w:type="paragraph" w:customStyle="1" w:styleId="affffff1">
    <w:name w:val="Таблица. Название и номер"/>
    <w:basedOn w:val="af6"/>
    <w:qFormat/>
    <w:rsid w:val="00476E1E"/>
    <w:pPr>
      <w:keepNext/>
      <w:spacing w:before="120" w:after="0"/>
    </w:pPr>
  </w:style>
  <w:style w:type="paragraph" w:customStyle="1" w:styleId="affffff2">
    <w:name w:val="Таблица. Подзаголовок как строка"/>
    <w:basedOn w:val="affffe"/>
    <w:uiPriority w:val="99"/>
    <w:qFormat/>
    <w:rsid w:val="00476E1E"/>
    <w:pPr>
      <w:keepNext/>
      <w:jc w:val="center"/>
    </w:pPr>
    <w:rPr>
      <w:b/>
    </w:rPr>
  </w:style>
  <w:style w:type="paragraph" w:customStyle="1" w:styleId="-0">
    <w:name w:val="Титульный. Кол-во листов"/>
    <w:basedOn w:val="af6"/>
    <w:qFormat/>
    <w:rsid w:val="00476E1E"/>
    <w:pPr>
      <w:spacing w:after="0"/>
    </w:pPr>
  </w:style>
  <w:style w:type="paragraph" w:customStyle="1" w:styleId="affffff3">
    <w:name w:val="Титульный. Название системы"/>
    <w:basedOn w:val="af6"/>
    <w:uiPriority w:val="99"/>
    <w:qFormat/>
    <w:rsid w:val="00476E1E"/>
    <w:pPr>
      <w:spacing w:after="0"/>
    </w:pPr>
    <w:rPr>
      <w:rFonts w:ascii="Times New Roman Полужирный" w:hAnsi="Times New Roman Полужирный"/>
      <w:b/>
      <w:caps/>
      <w:sz w:val="28"/>
    </w:rPr>
  </w:style>
  <w:style w:type="paragraph" w:customStyle="1" w:styleId="affffff4">
    <w:name w:val="Титульный. Название документа"/>
    <w:basedOn w:val="affffff3"/>
    <w:uiPriority w:val="99"/>
    <w:qFormat/>
    <w:rsid w:val="00476E1E"/>
    <w:rPr>
      <w:caps w:val="0"/>
    </w:rPr>
  </w:style>
  <w:style w:type="paragraph" w:styleId="3c">
    <w:name w:val="List Continue 3"/>
    <w:basedOn w:val="af6"/>
    <w:unhideWhenUsed/>
    <w:rsid w:val="00476E1E"/>
    <w:pPr>
      <w:ind w:left="849"/>
      <w:contextualSpacing/>
    </w:pPr>
  </w:style>
  <w:style w:type="paragraph" w:customStyle="1" w:styleId="-312">
    <w:name w:val="Светлый список - Акцент 31"/>
    <w:hidden/>
    <w:uiPriority w:val="99"/>
    <w:semiHidden/>
    <w:rsid w:val="00476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TML3">
    <w:name w:val="HTML Code"/>
    <w:basedOn w:val="af7"/>
    <w:uiPriority w:val="99"/>
    <w:semiHidden/>
    <w:unhideWhenUsed/>
    <w:rsid w:val="00476E1E"/>
    <w:rPr>
      <w:rFonts w:ascii="Courier New" w:eastAsia="Times New Roman" w:hAnsi="Courier New" w:cs="Courier New"/>
      <w:sz w:val="20"/>
      <w:szCs w:val="20"/>
    </w:rPr>
  </w:style>
  <w:style w:type="character" w:styleId="affffff5">
    <w:name w:val="FollowedHyperlink"/>
    <w:basedOn w:val="af7"/>
    <w:uiPriority w:val="99"/>
    <w:semiHidden/>
    <w:unhideWhenUsed/>
    <w:rsid w:val="00476E1E"/>
    <w:rPr>
      <w:color w:val="954F72" w:themeColor="followedHyperlink"/>
      <w:u w:val="single"/>
    </w:rPr>
  </w:style>
  <w:style w:type="paragraph" w:styleId="affffff6">
    <w:name w:val="Plain Text"/>
    <w:basedOn w:val="af6"/>
    <w:link w:val="affffff7"/>
    <w:uiPriority w:val="99"/>
    <w:semiHidden/>
    <w:rsid w:val="000202F9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fff7">
    <w:name w:val="Текст Знак"/>
    <w:basedOn w:val="af7"/>
    <w:link w:val="affffff6"/>
    <w:uiPriority w:val="99"/>
    <w:semiHidden/>
    <w:rsid w:val="000202F9"/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affffff8">
    <w:name w:val="Без интервала Знак"/>
    <w:basedOn w:val="af7"/>
    <w:link w:val="affffff9"/>
    <w:uiPriority w:val="1"/>
    <w:locked/>
    <w:rsid w:val="000202F9"/>
    <w:rPr>
      <w:rFonts w:ascii="Times New Roman" w:eastAsiaTheme="minorEastAsia" w:hAnsi="Times New Roman" w:cstheme="minorBidi"/>
      <w:color w:val="auto"/>
      <w:sz w:val="24"/>
      <w:szCs w:val="24"/>
    </w:rPr>
  </w:style>
  <w:style w:type="paragraph" w:styleId="affffff9">
    <w:name w:val="No Spacing"/>
    <w:link w:val="affffff8"/>
    <w:uiPriority w:val="1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9"/>
      <w:jc w:val="both"/>
    </w:pPr>
    <w:rPr>
      <w:rFonts w:ascii="Times New Roman" w:eastAsiaTheme="minorEastAsia" w:hAnsi="Times New Roman" w:cstheme="minorBidi"/>
      <w:color w:val="auto"/>
      <w:sz w:val="24"/>
      <w:szCs w:val="24"/>
    </w:rPr>
  </w:style>
  <w:style w:type="paragraph" w:customStyle="1" w:styleId="affffffa">
    <w:name w:val="Заголовок раздела договора"/>
    <w:basedOn w:val="af6"/>
    <w:qFormat/>
    <w:rsid w:val="00476E1E"/>
    <w:pPr>
      <w:keepNext/>
      <w:spacing w:before="240" w:after="240"/>
      <w:outlineLvl w:val="0"/>
    </w:pPr>
    <w:rPr>
      <w:b/>
      <w:caps/>
    </w:rPr>
  </w:style>
  <w:style w:type="paragraph" w:customStyle="1" w:styleId="affffffb">
    <w:name w:val="Обычный с интервалом перед"/>
    <w:basedOn w:val="af6"/>
    <w:uiPriority w:val="99"/>
    <w:semiHidden/>
    <w:qFormat/>
    <w:rsid w:val="00476E1E"/>
    <w:pPr>
      <w:spacing w:before="120" w:after="0"/>
    </w:pPr>
  </w:style>
  <w:style w:type="paragraph" w:customStyle="1" w:styleId="affffffc">
    <w:name w:val="Обычный с интервалом перед и без отрыва от следующего"/>
    <w:basedOn w:val="affffffb"/>
    <w:qFormat/>
    <w:rsid w:val="00476E1E"/>
    <w:pPr>
      <w:keepNext/>
    </w:pPr>
  </w:style>
  <w:style w:type="paragraph" w:customStyle="1" w:styleId="af">
    <w:name w:val="Обычный. Список маркированный"/>
    <w:basedOn w:val="af6"/>
    <w:qFormat/>
    <w:rsid w:val="00476E1E"/>
    <w:pPr>
      <w:numPr>
        <w:numId w:val="13"/>
      </w:numPr>
      <w:spacing w:after="0"/>
    </w:pPr>
  </w:style>
  <w:style w:type="paragraph" w:customStyle="1" w:styleId="affffffd">
    <w:name w:val="Обычный. Список нумерованный"/>
    <w:basedOn w:val="af6"/>
    <w:qFormat/>
    <w:rsid w:val="00476E1E"/>
    <w:pPr>
      <w:spacing w:after="0"/>
    </w:pPr>
  </w:style>
  <w:style w:type="paragraph" w:customStyle="1" w:styleId="affffffe">
    <w:name w:val="Приложение договора. Номер"/>
    <w:basedOn w:val="af6"/>
    <w:uiPriority w:val="99"/>
    <w:semiHidden/>
    <w:qFormat/>
    <w:rsid w:val="00476E1E"/>
    <w:pPr>
      <w:keepNext/>
      <w:pageBreakBefore/>
      <w:spacing w:after="0"/>
      <w:jc w:val="right"/>
      <w:outlineLvl w:val="0"/>
    </w:pPr>
  </w:style>
  <w:style w:type="paragraph" w:customStyle="1" w:styleId="afffffff">
    <w:name w:val="Приложение договора. Описание"/>
    <w:basedOn w:val="affffffe"/>
    <w:uiPriority w:val="99"/>
    <w:semiHidden/>
    <w:qFormat/>
    <w:rsid w:val="00476E1E"/>
    <w:pPr>
      <w:keepNext w:val="0"/>
      <w:pageBreakBefore w:val="0"/>
      <w:outlineLvl w:val="9"/>
    </w:pPr>
  </w:style>
  <w:style w:type="paragraph" w:customStyle="1" w:styleId="a8">
    <w:name w:val="Таблица. № п/п"/>
    <w:basedOn w:val="affffe"/>
    <w:uiPriority w:val="99"/>
    <w:semiHidden/>
    <w:qFormat/>
    <w:rsid w:val="00476E1E"/>
    <w:pPr>
      <w:numPr>
        <w:numId w:val="15"/>
      </w:numPr>
      <w:spacing w:before="0" w:after="0"/>
    </w:pPr>
  </w:style>
  <w:style w:type="paragraph" w:customStyle="1" w:styleId="afffffff0">
    <w:name w:val="Таблица. Заголовки столбцов"/>
    <w:basedOn w:val="affffe"/>
    <w:uiPriority w:val="99"/>
    <w:semiHidden/>
    <w:qFormat/>
    <w:rsid w:val="00476E1E"/>
    <w:pPr>
      <w:spacing w:before="0" w:after="0"/>
      <w:jc w:val="center"/>
    </w:pPr>
  </w:style>
  <w:style w:type="paragraph" w:customStyle="1" w:styleId="af5">
    <w:name w:val="Таблица. Название"/>
    <w:basedOn w:val="af6"/>
    <w:uiPriority w:val="99"/>
    <w:semiHidden/>
    <w:qFormat/>
    <w:rsid w:val="00476E1E"/>
    <w:pPr>
      <w:keepNext/>
      <w:numPr>
        <w:numId w:val="16"/>
      </w:numPr>
      <w:spacing w:before="120" w:after="0"/>
      <w:ind w:left="0" w:firstLine="0"/>
      <w:outlineLvl w:val="4"/>
    </w:pPr>
  </w:style>
  <w:style w:type="paragraph" w:customStyle="1" w:styleId="aa">
    <w:name w:val="Таблица. Текст. Список маркированный"/>
    <w:basedOn w:val="affffe"/>
    <w:uiPriority w:val="99"/>
    <w:semiHidden/>
    <w:qFormat/>
    <w:rsid w:val="00476E1E"/>
    <w:pPr>
      <w:numPr>
        <w:numId w:val="19"/>
      </w:numPr>
      <w:spacing w:before="0" w:after="0"/>
    </w:pPr>
  </w:style>
  <w:style w:type="paragraph" w:customStyle="1" w:styleId="ad">
    <w:name w:val="Таблица. Текст. Список нумерованный"/>
    <w:basedOn w:val="affffe"/>
    <w:uiPriority w:val="99"/>
    <w:semiHidden/>
    <w:qFormat/>
    <w:rsid w:val="00476E1E"/>
    <w:pPr>
      <w:numPr>
        <w:numId w:val="20"/>
      </w:numPr>
      <w:spacing w:before="0" w:after="0"/>
    </w:pPr>
  </w:style>
  <w:style w:type="paragraph" w:customStyle="1" w:styleId="a80">
    <w:name w:val="a8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c0">
    <w:name w:val="ac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d0">
    <w:name w:val="ad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50">
    <w:name w:val="af5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f40">
    <w:name w:val="aff4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00">
    <w:name w:val="a0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f30">
    <w:name w:val="aff3"/>
    <w:basedOn w:val="af6"/>
    <w:uiPriority w:val="99"/>
    <w:semiHidden/>
    <w:rsid w:val="00476E1E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fffffff1">
    <w:name w:val="Элемент интерфейса"/>
    <w:basedOn w:val="af7"/>
    <w:uiPriority w:val="1"/>
    <w:qFormat/>
    <w:rsid w:val="00476E1E"/>
    <w:rPr>
      <w:b/>
      <w:bCs w:val="0"/>
    </w:rPr>
  </w:style>
  <w:style w:type="character" w:customStyle="1" w:styleId="afffffff2">
    <w:name w:val="Элемент интерфейса. Значение"/>
    <w:basedOn w:val="afffffff1"/>
    <w:uiPriority w:val="1"/>
    <w:qFormat/>
    <w:rsid w:val="00476E1E"/>
    <w:rPr>
      <w:b w:val="0"/>
      <w:bCs w:val="0"/>
      <w:i/>
      <w:iCs w:val="0"/>
    </w:rPr>
  </w:style>
  <w:style w:type="table" w:customStyle="1" w:styleId="afffffff3">
    <w:name w:val="Таблица"/>
    <w:basedOn w:val="af8"/>
    <w:uiPriority w:val="99"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 w:line="240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af4">
    <w:name w:val="Обычный для договоров. Нумерованный"/>
    <w:uiPriority w:val="99"/>
    <w:rsid w:val="00476E1E"/>
    <w:pPr>
      <w:numPr>
        <w:numId w:val="12"/>
      </w:numPr>
    </w:pPr>
  </w:style>
  <w:style w:type="numbering" w:customStyle="1" w:styleId="ae">
    <w:name w:val="Обычный. Список. Маркированный"/>
    <w:uiPriority w:val="99"/>
    <w:rsid w:val="00476E1E"/>
    <w:pPr>
      <w:numPr>
        <w:numId w:val="13"/>
      </w:numPr>
    </w:pPr>
  </w:style>
  <w:style w:type="numbering" w:customStyle="1" w:styleId="ab">
    <w:name w:val="Обычный. Список. Нумерованный"/>
    <w:uiPriority w:val="99"/>
    <w:rsid w:val="00476E1E"/>
    <w:pPr>
      <w:numPr>
        <w:numId w:val="11"/>
      </w:numPr>
    </w:pPr>
  </w:style>
  <w:style w:type="numbering" w:customStyle="1" w:styleId="a7">
    <w:name w:val="Таблица. Порядковый номер"/>
    <w:uiPriority w:val="99"/>
    <w:rsid w:val="00476E1E"/>
    <w:pPr>
      <w:numPr>
        <w:numId w:val="15"/>
      </w:numPr>
    </w:pPr>
  </w:style>
  <w:style w:type="numbering" w:customStyle="1" w:styleId="a">
    <w:name w:val="Обычный для протоколов. Нумерованный"/>
    <w:uiPriority w:val="99"/>
    <w:rsid w:val="00476E1E"/>
    <w:pPr>
      <w:numPr>
        <w:numId w:val="18"/>
      </w:numPr>
    </w:pPr>
  </w:style>
  <w:style w:type="numbering" w:customStyle="1" w:styleId="a9">
    <w:name w:val="Таблица. Список. Маркированный"/>
    <w:uiPriority w:val="99"/>
    <w:rsid w:val="00476E1E"/>
    <w:pPr>
      <w:numPr>
        <w:numId w:val="19"/>
      </w:numPr>
    </w:pPr>
  </w:style>
  <w:style w:type="numbering" w:customStyle="1" w:styleId="ac">
    <w:name w:val="Таблица. Список. Нумерованный"/>
    <w:uiPriority w:val="99"/>
    <w:rsid w:val="00476E1E"/>
    <w:pPr>
      <w:numPr>
        <w:numId w:val="20"/>
      </w:numPr>
    </w:pPr>
  </w:style>
  <w:style w:type="paragraph" w:customStyle="1" w:styleId="ga">
    <w:name w:val="g_Обычный. Список нумерованный"/>
    <w:link w:val="gfb"/>
    <w:qFormat/>
    <w:rsid w:val="000202F9"/>
    <w:pPr>
      <w:numPr>
        <w:numId w:val="1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numbering" w:customStyle="1" w:styleId="g9">
    <w:name w:val="g_Обычный. Список. Нумерованный"/>
    <w:uiPriority w:val="99"/>
    <w:rsid w:val="000202F9"/>
    <w:pPr>
      <w:numPr>
        <w:numId w:val="10"/>
      </w:numPr>
    </w:pPr>
  </w:style>
  <w:style w:type="paragraph" w:customStyle="1" w:styleId="gfc">
    <w:name w:val="g_Обычный"/>
    <w:link w:val="gfd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character" w:customStyle="1" w:styleId="gfd">
    <w:name w:val="g_Обычный Знак"/>
    <w:basedOn w:val="af7"/>
    <w:link w:val="gfc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e">
    <w:name w:val="g_Обычный. Без отрыва от следующего"/>
    <w:next w:val="gf9"/>
    <w:link w:val="gff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character" w:customStyle="1" w:styleId="gff">
    <w:name w:val="g_Обычный. Без отрыва от следующего Знак"/>
    <w:basedOn w:val="gfd"/>
    <w:link w:val="gfe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f0">
    <w:name w:val="g_Обычный. Интервал перед и без отрыва от следующего"/>
    <w:next w:val="gfc"/>
    <w:link w:val="gff1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9">
    <w:name w:val="g_Обычный. Список маркированный"/>
    <w:link w:val="gff2"/>
    <w:qFormat/>
    <w:rsid w:val="000202F9"/>
    <w:pPr>
      <w:numPr>
        <w:numId w:val="15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numbering" w:customStyle="1" w:styleId="gf8">
    <w:name w:val="g_Обычный. Список. Маркированный"/>
    <w:uiPriority w:val="99"/>
    <w:rsid w:val="000202F9"/>
    <w:pPr>
      <w:numPr>
        <w:numId w:val="34"/>
      </w:numPr>
    </w:pPr>
  </w:style>
  <w:style w:type="numbering" w:customStyle="1" w:styleId="gb">
    <w:name w:val="g_Список. Таблица. № п/п"/>
    <w:uiPriority w:val="99"/>
    <w:rsid w:val="000202F9"/>
    <w:pPr>
      <w:numPr>
        <w:numId w:val="22"/>
      </w:numPr>
    </w:pPr>
  </w:style>
  <w:style w:type="paragraph" w:customStyle="1" w:styleId="gc">
    <w:name w:val="g_Таблица. № п/п"/>
    <w:qFormat/>
    <w:rsid w:val="000202F9"/>
    <w:pPr>
      <w:numPr>
        <w:numId w:val="16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3">
    <w:name w:val="g_Таблица. Название и номер"/>
    <w:next w:val="gfc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4">
    <w:name w:val="g_Таблица. Текст"/>
    <w:link w:val="gff5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5">
    <w:name w:val="g_Таблица. Текст Знак"/>
    <w:basedOn w:val="af7"/>
    <w:link w:val="gff4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6">
    <w:name w:val="g_Таблица. Подзаголовок как строка"/>
    <w:basedOn w:val="gff4"/>
    <w:link w:val="gff7"/>
    <w:qFormat/>
    <w:rsid w:val="000202F9"/>
    <w:pPr>
      <w:keepNext/>
      <w:jc w:val="center"/>
    </w:pPr>
    <w:rPr>
      <w:szCs w:val="20"/>
      <w:lang w:val="en-US"/>
    </w:rPr>
  </w:style>
  <w:style w:type="character" w:customStyle="1" w:styleId="gff7">
    <w:name w:val="g_Таблица. Подзаголовок как строка Знак"/>
    <w:basedOn w:val="gff5"/>
    <w:link w:val="gff6"/>
    <w:rsid w:val="000202F9"/>
    <w:rPr>
      <w:rFonts w:ascii="Times New Roman" w:eastAsiaTheme="minorHAnsi" w:hAnsi="Times New Roman" w:cstheme="minorBidi"/>
      <w:color w:val="auto"/>
      <w:sz w:val="24"/>
      <w:szCs w:val="20"/>
      <w:lang w:val="en-US" w:eastAsia="en-US"/>
    </w:rPr>
  </w:style>
  <w:style w:type="table" w:customStyle="1" w:styleId="1c">
    <w:name w:val="Таблица1"/>
    <w:basedOn w:val="af8"/>
    <w:uiPriority w:val="99"/>
    <w:rsid w:val="00476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 w:line="240" w:lineRule="auto"/>
      <w:jc w:val="left"/>
    </w:pPr>
    <w:rPr>
      <w:rFonts w:ascii="Times New Roman" w:eastAsiaTheme="minorHAnsi" w:hAnsi="Times New Roman" w:cstheme="minorBidi"/>
      <w:color w:val="auto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pPr>
        <w:keepNext/>
        <w:wordWrap/>
        <w:jc w:val="center"/>
      </w:pPr>
      <w:rPr>
        <w:b/>
      </w:rPr>
      <w:tblPr/>
      <w:trPr>
        <w:tblHeader/>
      </w:trPr>
      <w:tcPr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paragraph" w:customStyle="1" w:styleId="gf7">
    <w:name w:val="g_Договор. Обычный"/>
    <w:qFormat/>
    <w:rsid w:val="000202F9"/>
    <w:pPr>
      <w:numPr>
        <w:ilvl w:val="1"/>
        <w:numId w:val="1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Theme="minorHAnsi" w:hAnsi="Times New Roman" w:cstheme="minorBidi"/>
      <w:color w:val="auto"/>
      <w:sz w:val="26"/>
      <w:szCs w:val="20"/>
      <w:lang w:eastAsia="en-US"/>
    </w:rPr>
  </w:style>
  <w:style w:type="paragraph" w:customStyle="1" w:styleId="gfa">
    <w:name w:val="g_Договор. Приложение. Номер"/>
    <w:next w:val="gff8"/>
    <w:unhideWhenUsed/>
    <w:qFormat/>
    <w:rsid w:val="000202F9"/>
    <w:pPr>
      <w:keepNext/>
      <w:pageBreakBefore/>
      <w:numPr>
        <w:numId w:val="1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right"/>
      <w:outlineLvl w:val="0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f8">
    <w:name w:val="g_Договор. Приложение. Описание"/>
    <w:next w:val="gff9"/>
    <w:unhideWhenUsed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right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numbering" w:customStyle="1" w:styleId="g7">
    <w:name w:val="g_Заголовки"/>
    <w:uiPriority w:val="99"/>
    <w:rsid w:val="000202F9"/>
    <w:pPr>
      <w:numPr>
        <w:numId w:val="29"/>
      </w:numPr>
    </w:pPr>
  </w:style>
  <w:style w:type="paragraph" w:customStyle="1" w:styleId="g10">
    <w:name w:val="g_Заголовок 1"/>
    <w:next w:val="gfc"/>
    <w:qFormat/>
    <w:rsid w:val="000202F9"/>
    <w:pPr>
      <w:keepNext/>
      <w:keepLines/>
      <w:pageBreakBefore/>
      <w:numPr>
        <w:numId w:val="1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040" w:line="36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sz w:val="34"/>
      <w:szCs w:val="32"/>
      <w:lang w:eastAsia="en-US"/>
    </w:rPr>
  </w:style>
  <w:style w:type="paragraph" w:customStyle="1" w:styleId="g1">
    <w:name w:val="g_Заголовок 1 приложения"/>
    <w:next w:val="gffa"/>
    <w:qFormat/>
    <w:rsid w:val="000202F9"/>
    <w:pPr>
      <w:keepNext/>
      <w:pageBreakBefore/>
      <w:numPr>
        <w:numId w:val="1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outlineLvl w:val="0"/>
    </w:pPr>
    <w:rPr>
      <w:rFonts w:ascii="Times New Roman" w:eastAsiaTheme="minorHAnsi" w:hAnsi="Times New Roman" w:cstheme="minorBidi"/>
      <w:b/>
      <w:color w:val="auto"/>
      <w:sz w:val="34"/>
      <w:szCs w:val="24"/>
      <w:lang w:eastAsia="en-US"/>
    </w:rPr>
  </w:style>
  <w:style w:type="paragraph" w:customStyle="1" w:styleId="g20">
    <w:name w:val="g_Заголовок 2"/>
    <w:next w:val="gfc"/>
    <w:qFormat/>
    <w:rsid w:val="000202F9"/>
    <w:pPr>
      <w:keepNext/>
      <w:keepLines/>
      <w:numPr>
        <w:ilvl w:val="1"/>
        <w:numId w:val="1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40" w:after="1040" w:line="360" w:lineRule="auto"/>
      <w:jc w:val="both"/>
      <w:outlineLvl w:val="1"/>
    </w:pPr>
    <w:rPr>
      <w:rFonts w:ascii="Times New Roman" w:eastAsia="Times New Roman" w:hAnsi="Times New Roman" w:cs="Times New Roman"/>
      <w:b/>
      <w:color w:val="auto"/>
      <w:sz w:val="32"/>
      <w:szCs w:val="26"/>
      <w:lang w:eastAsia="en-US"/>
    </w:rPr>
  </w:style>
  <w:style w:type="paragraph" w:customStyle="1" w:styleId="g2">
    <w:name w:val="g_Заголовок 2 приложения"/>
    <w:next w:val="af6"/>
    <w:qFormat/>
    <w:rsid w:val="000202F9"/>
    <w:pPr>
      <w:keepNext/>
      <w:numPr>
        <w:ilvl w:val="1"/>
        <w:numId w:val="1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jc w:val="both"/>
      <w:outlineLvl w:val="1"/>
    </w:pPr>
    <w:rPr>
      <w:rFonts w:ascii="Times New Roman" w:eastAsia="Times New Roman" w:hAnsi="Times New Roman" w:cs="Times New Roman"/>
      <w:b/>
      <w:color w:val="auto"/>
      <w:sz w:val="32"/>
      <w:szCs w:val="26"/>
      <w:lang w:eastAsia="en-US"/>
    </w:rPr>
  </w:style>
  <w:style w:type="paragraph" w:customStyle="1" w:styleId="g30">
    <w:name w:val="g_Заголовок 3"/>
    <w:next w:val="gfc"/>
    <w:qFormat/>
    <w:rsid w:val="000202F9"/>
    <w:pPr>
      <w:keepNext/>
      <w:keepLines/>
      <w:numPr>
        <w:ilvl w:val="2"/>
        <w:numId w:val="1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30"/>
      <w:szCs w:val="26"/>
      <w:lang w:eastAsia="en-US"/>
    </w:rPr>
  </w:style>
  <w:style w:type="paragraph" w:customStyle="1" w:styleId="g3">
    <w:name w:val="g_Заголовок 3 приложения"/>
    <w:next w:val="af6"/>
    <w:qFormat/>
    <w:rsid w:val="000202F9"/>
    <w:pPr>
      <w:keepNext/>
      <w:numPr>
        <w:ilvl w:val="2"/>
        <w:numId w:val="1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30"/>
      <w:szCs w:val="24"/>
      <w:lang w:eastAsia="en-US"/>
    </w:rPr>
  </w:style>
  <w:style w:type="paragraph" w:customStyle="1" w:styleId="g40">
    <w:name w:val="g_Заголовок 4"/>
    <w:next w:val="gfc"/>
    <w:qFormat/>
    <w:rsid w:val="000202F9"/>
    <w:pPr>
      <w:keepNext/>
      <w:keepLines/>
      <w:numPr>
        <w:ilvl w:val="3"/>
        <w:numId w:val="1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iCs/>
      <w:color w:val="auto"/>
      <w:sz w:val="28"/>
      <w:szCs w:val="26"/>
      <w:lang w:eastAsia="en-US"/>
    </w:rPr>
  </w:style>
  <w:style w:type="paragraph" w:customStyle="1" w:styleId="g4">
    <w:name w:val="g_Заголовок 4 приложения"/>
    <w:next w:val="af6"/>
    <w:qFormat/>
    <w:rsid w:val="000202F9"/>
    <w:pPr>
      <w:keepNext/>
      <w:numPr>
        <w:ilvl w:val="3"/>
        <w:numId w:val="1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jc w:val="both"/>
      <w:outlineLvl w:val="3"/>
    </w:pPr>
    <w:rPr>
      <w:rFonts w:ascii="Times New Roman" w:eastAsia="Times New Roman" w:hAnsi="Times New Roman" w:cs="Times New Roman"/>
      <w:b/>
      <w:iCs/>
      <w:color w:val="auto"/>
      <w:sz w:val="28"/>
      <w:szCs w:val="24"/>
      <w:lang w:eastAsia="en-US"/>
    </w:rPr>
  </w:style>
  <w:style w:type="paragraph" w:customStyle="1" w:styleId="gff9">
    <w:name w:val="g_Заголовок общий"/>
    <w:next w:val="gfc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60" w:lineRule="auto"/>
      <w:outlineLvl w:val="0"/>
    </w:pPr>
    <w:rPr>
      <w:rFonts w:ascii="Times New Roman" w:eastAsiaTheme="minorHAnsi" w:hAnsi="Times New Roman" w:cstheme="minorBidi"/>
      <w:b/>
      <w:color w:val="auto"/>
      <w:sz w:val="28"/>
      <w:szCs w:val="20"/>
      <w:lang w:eastAsia="en-US"/>
    </w:rPr>
  </w:style>
  <w:style w:type="paragraph" w:customStyle="1" w:styleId="gf6">
    <w:name w:val="g_Заголовок раздела договора"/>
    <w:next w:val="gf7"/>
    <w:qFormat/>
    <w:rsid w:val="000202F9"/>
    <w:pPr>
      <w:keepNext/>
      <w:numPr>
        <w:numId w:val="1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60" w:lineRule="auto"/>
      <w:outlineLvl w:val="0"/>
    </w:pPr>
    <w:rPr>
      <w:rFonts w:ascii="Times New Roman" w:eastAsiaTheme="minorHAnsi" w:hAnsi="Times New Roman" w:cstheme="minorBidi"/>
      <w:b/>
      <w:caps/>
      <w:color w:val="auto"/>
      <w:sz w:val="26"/>
      <w:szCs w:val="20"/>
      <w:lang w:eastAsia="en-US"/>
    </w:rPr>
  </w:style>
  <w:style w:type="numbering" w:customStyle="1" w:styleId="gf3">
    <w:name w:val="g_Обычный для договоров. Нумерованный"/>
    <w:uiPriority w:val="99"/>
    <w:rsid w:val="000202F9"/>
    <w:pPr>
      <w:numPr>
        <w:numId w:val="97"/>
      </w:numPr>
    </w:pPr>
  </w:style>
  <w:style w:type="numbering" w:customStyle="1" w:styleId="g8">
    <w:name w:val="g_Обычный для протоколов. Нумерованный"/>
    <w:uiPriority w:val="99"/>
    <w:rsid w:val="000202F9"/>
    <w:pPr>
      <w:numPr>
        <w:numId w:val="33"/>
      </w:numPr>
    </w:pPr>
  </w:style>
  <w:style w:type="paragraph" w:customStyle="1" w:styleId="gffb">
    <w:name w:val="g_Обычный. Интервал перед"/>
    <w:next w:val="gfc"/>
    <w:link w:val="gffc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2">
    <w:name w:val="g_Протокол. Обычный"/>
    <w:qFormat/>
    <w:rsid w:val="000202F9"/>
    <w:pPr>
      <w:numPr>
        <w:numId w:val="15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fd">
    <w:name w:val="g_Сноска. Текст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0"/>
      <w:lang w:eastAsia="en-US"/>
    </w:rPr>
  </w:style>
  <w:style w:type="numbering" w:customStyle="1" w:styleId="gf">
    <w:name w:val="g_Таблица. Список. Маркированный"/>
    <w:uiPriority w:val="99"/>
    <w:rsid w:val="000202F9"/>
    <w:pPr>
      <w:numPr>
        <w:numId w:val="38"/>
      </w:numPr>
    </w:pPr>
  </w:style>
  <w:style w:type="paragraph" w:customStyle="1" w:styleId="gf0">
    <w:name w:val="g_Таблица. Текст. Список маркированный"/>
    <w:qFormat/>
    <w:rsid w:val="000202F9"/>
    <w:pPr>
      <w:numPr>
        <w:numId w:val="16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e">
    <w:name w:val="g_Выделение Полужирный"/>
    <w:basedOn w:val="af7"/>
    <w:uiPriority w:val="1"/>
    <w:qFormat/>
    <w:rsid w:val="000202F9"/>
    <w:rPr>
      <w:rFonts w:ascii="Times New Roman" w:hAnsi="Times New Roman"/>
      <w:b/>
      <w:sz w:val="26"/>
    </w:rPr>
  </w:style>
  <w:style w:type="paragraph" w:styleId="afffffff4">
    <w:name w:val="List"/>
    <w:basedOn w:val="af6"/>
    <w:unhideWhenUsed/>
    <w:rsid w:val="00476E1E"/>
    <w:pPr>
      <w:spacing w:after="0"/>
      <w:ind w:left="283" w:hanging="283"/>
      <w:contextualSpacing/>
    </w:pPr>
  </w:style>
  <w:style w:type="paragraph" w:styleId="2b">
    <w:name w:val="List 2"/>
    <w:basedOn w:val="af6"/>
    <w:unhideWhenUsed/>
    <w:rsid w:val="00476E1E"/>
    <w:pPr>
      <w:spacing w:after="0"/>
      <w:ind w:left="566" w:hanging="283"/>
      <w:contextualSpacing/>
    </w:pPr>
  </w:style>
  <w:style w:type="paragraph" w:styleId="3d">
    <w:name w:val="List 3"/>
    <w:basedOn w:val="af6"/>
    <w:unhideWhenUsed/>
    <w:rsid w:val="00476E1E"/>
    <w:pPr>
      <w:spacing w:after="0"/>
      <w:ind w:left="849" w:hanging="283"/>
      <w:contextualSpacing/>
    </w:pPr>
  </w:style>
  <w:style w:type="paragraph" w:styleId="3">
    <w:name w:val="List Bullet 3"/>
    <w:basedOn w:val="af6"/>
    <w:unhideWhenUsed/>
    <w:rsid w:val="00476E1E"/>
    <w:pPr>
      <w:numPr>
        <w:numId w:val="26"/>
      </w:numPr>
      <w:spacing w:after="0"/>
      <w:contextualSpacing/>
    </w:pPr>
  </w:style>
  <w:style w:type="paragraph" w:styleId="4">
    <w:name w:val="List Bullet 4"/>
    <w:basedOn w:val="af6"/>
    <w:uiPriority w:val="99"/>
    <w:unhideWhenUsed/>
    <w:rsid w:val="00476E1E"/>
    <w:pPr>
      <w:numPr>
        <w:numId w:val="27"/>
      </w:numPr>
      <w:spacing w:after="0"/>
      <w:contextualSpacing/>
    </w:pPr>
  </w:style>
  <w:style w:type="paragraph" w:customStyle="1" w:styleId="gXML-">
    <w:name w:val="g_XML-файл"/>
    <w:next w:val="gffb"/>
    <w:link w:val="gXML-0"/>
    <w:unhideWhenUsed/>
    <w:qFormat/>
    <w:rsid w:val="000202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</w:pBdr>
      <w:spacing w:after="0" w:line="360" w:lineRule="auto"/>
    </w:pPr>
    <w:rPr>
      <w:rFonts w:ascii="Times New Roman" w:eastAsiaTheme="minorHAnsi" w:hAnsi="Times New Roman" w:cstheme="minorBidi"/>
      <w:color w:val="auto"/>
      <w:sz w:val="20"/>
      <w:szCs w:val="20"/>
      <w:lang w:val="en-US" w:eastAsia="en-US"/>
    </w:rPr>
  </w:style>
  <w:style w:type="character" w:customStyle="1" w:styleId="gfff">
    <w:name w:val="g_Выделение Курсив"/>
    <w:basedOn w:val="af7"/>
    <w:uiPriority w:val="1"/>
    <w:qFormat/>
    <w:rsid w:val="000202F9"/>
    <w:rPr>
      <w:rFonts w:ascii="Times New Roman" w:hAnsi="Times New Roman"/>
      <w:i/>
      <w:sz w:val="26"/>
    </w:rPr>
  </w:style>
  <w:style w:type="paragraph" w:customStyle="1" w:styleId="g50">
    <w:name w:val="g_Заголовок 5"/>
    <w:next w:val="gfc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6"/>
      <w:szCs w:val="26"/>
      <w:lang w:eastAsia="en-US"/>
    </w:rPr>
  </w:style>
  <w:style w:type="paragraph" w:customStyle="1" w:styleId="gfff0">
    <w:name w:val="g_Заголовок оглавления или аннотации"/>
    <w:next w:val="15"/>
    <w:qFormat/>
    <w:rsid w:val="000202F9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60" w:lineRule="auto"/>
    </w:pPr>
    <w:rPr>
      <w:rFonts w:ascii="Times New Roman" w:eastAsiaTheme="minorHAnsi" w:hAnsi="Times New Roman" w:cstheme="minorBidi"/>
      <w:b/>
      <w:color w:val="auto"/>
      <w:sz w:val="34"/>
      <w:szCs w:val="34"/>
      <w:lang w:eastAsia="en-US"/>
    </w:rPr>
  </w:style>
  <w:style w:type="paragraph" w:customStyle="1" w:styleId="gfff1">
    <w:name w:val="g_Колонтитул"/>
    <w:next w:val="gfc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f2">
    <w:name w:val="g_Листинг"/>
    <w:next w:val="gfc"/>
    <w:autoRedefine/>
    <w:unhideWhenUsed/>
    <w:qFormat/>
    <w:rsid w:val="000202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</w:pBdr>
      <w:spacing w:before="60" w:after="60" w:line="240" w:lineRule="auto"/>
      <w:jc w:val="both"/>
    </w:pPr>
    <w:rPr>
      <w:rFonts w:ascii="Consolas" w:eastAsiaTheme="minorHAnsi" w:hAnsi="Consolas" w:cs="Courier New"/>
      <w:color w:val="260D00"/>
      <w:szCs w:val="24"/>
      <w:lang w:val="en-US" w:eastAsia="en-US"/>
    </w:rPr>
  </w:style>
  <w:style w:type="paragraph" w:customStyle="1" w:styleId="gfff3">
    <w:name w:val="g_Рисунок"/>
    <w:next w:val="ge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e">
    <w:name w:val="g_Рисунок. Название"/>
    <w:next w:val="gfc"/>
    <w:qFormat/>
    <w:rsid w:val="000202F9"/>
    <w:pPr>
      <w:numPr>
        <w:numId w:val="16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numbering" w:customStyle="1" w:styleId="g6">
    <w:name w:val="g_Таблица. Список. Нумерованный"/>
    <w:uiPriority w:val="99"/>
    <w:rsid w:val="000202F9"/>
    <w:pPr>
      <w:numPr>
        <w:numId w:val="39"/>
      </w:numPr>
    </w:pPr>
  </w:style>
  <w:style w:type="paragraph" w:customStyle="1" w:styleId="gf1">
    <w:name w:val="g_Таблица. Текст. Список нумерованный"/>
    <w:qFormat/>
    <w:rsid w:val="000202F9"/>
    <w:pPr>
      <w:numPr>
        <w:numId w:val="1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 w:line="240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4">
    <w:name w:val="g_Элемент интерфейса"/>
    <w:basedOn w:val="af7"/>
    <w:uiPriority w:val="1"/>
    <w:qFormat/>
    <w:rsid w:val="000202F9"/>
    <w:rPr>
      <w:rFonts w:ascii="Times New Roman" w:hAnsi="Times New Roman"/>
      <w:b/>
      <w:sz w:val="26"/>
    </w:rPr>
  </w:style>
  <w:style w:type="character" w:customStyle="1" w:styleId="gfff5">
    <w:name w:val="g_Элемент интерфейса. Значение"/>
    <w:basedOn w:val="af7"/>
    <w:uiPriority w:val="1"/>
    <w:qFormat/>
    <w:rsid w:val="000202F9"/>
    <w:rPr>
      <w:rFonts w:ascii="Times New Roman" w:hAnsi="Times New Roman"/>
      <w:i/>
    </w:rPr>
  </w:style>
  <w:style w:type="character" w:styleId="afffffff5">
    <w:name w:val="Placeholder Text"/>
    <w:basedOn w:val="af7"/>
    <w:uiPriority w:val="99"/>
    <w:semiHidden/>
    <w:rsid w:val="000202F9"/>
    <w:rPr>
      <w:color w:val="808080"/>
    </w:rPr>
  </w:style>
  <w:style w:type="paragraph" w:styleId="afffffff6">
    <w:name w:val="table of figures"/>
    <w:basedOn w:val="af6"/>
    <w:next w:val="af6"/>
    <w:uiPriority w:val="99"/>
    <w:semiHidden/>
    <w:rsid w:val="000202F9"/>
  </w:style>
  <w:style w:type="table" w:customStyle="1" w:styleId="191">
    <w:name w:val="191"/>
    <w:basedOn w:val="af8"/>
    <w:rsid w:val="00C645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gXML-0">
    <w:name w:val="g_XML-файл Знак"/>
    <w:basedOn w:val="af7"/>
    <w:link w:val="gXML-"/>
    <w:rsid w:val="000202F9"/>
    <w:rPr>
      <w:rFonts w:ascii="Times New Roman" w:eastAsiaTheme="minorHAnsi" w:hAnsi="Times New Roman" w:cstheme="minorBidi"/>
      <w:color w:val="auto"/>
      <w:sz w:val="20"/>
      <w:szCs w:val="20"/>
      <w:lang w:val="en-US" w:eastAsia="en-US"/>
    </w:rPr>
  </w:style>
  <w:style w:type="character" w:customStyle="1" w:styleId="gffc">
    <w:name w:val="g_Обычный. Интервал перед Знак"/>
    <w:basedOn w:val="af7"/>
    <w:link w:val="gffb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character" w:customStyle="1" w:styleId="gff1">
    <w:name w:val="g_Обычный. Интервал перед и без отрыва от следующего Знак"/>
    <w:basedOn w:val="af7"/>
    <w:link w:val="gff0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character" w:customStyle="1" w:styleId="gff2">
    <w:name w:val="g_Обычный. Список маркированный Знак"/>
    <w:basedOn w:val="af7"/>
    <w:link w:val="gf9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character" w:customStyle="1" w:styleId="gfb">
    <w:name w:val="g_Обычный. Список нумерованный Знак"/>
    <w:basedOn w:val="af7"/>
    <w:link w:val="ga"/>
    <w:rsid w:val="000202F9"/>
    <w:rPr>
      <w:rFonts w:ascii="Times New Roman" w:eastAsiaTheme="minorHAnsi" w:hAnsi="Times New Roman" w:cstheme="minorBidi"/>
      <w:color w:val="auto"/>
      <w:sz w:val="26"/>
      <w:szCs w:val="24"/>
      <w:lang w:eastAsia="en-US"/>
    </w:rPr>
  </w:style>
  <w:style w:type="paragraph" w:customStyle="1" w:styleId="gfff6">
    <w:name w:val="g_Приложение. Без отрыва от следующего"/>
    <w:next w:val="gf5"/>
    <w:link w:val="gfff7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7">
    <w:name w:val="g_Приложение. Без отрыва от следующего Знак"/>
    <w:basedOn w:val="gff"/>
    <w:link w:val="gfff6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f8">
    <w:name w:val="g_Приложение. Интервал перед"/>
    <w:next w:val="gffa"/>
    <w:link w:val="gfff9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9">
    <w:name w:val="g_Приложение. Интервал перед Знак"/>
    <w:basedOn w:val="gffc"/>
    <w:link w:val="gfff8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fa">
    <w:name w:val="g_Приложение. Интервал перед и без отрыва от следующего"/>
    <w:next w:val="gffa"/>
    <w:link w:val="gfffb"/>
    <w:qFormat/>
    <w:rsid w:val="000202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b">
    <w:name w:val="g_Приложение. Интервал перед и без отрыва от следующего Знак"/>
    <w:basedOn w:val="gff1"/>
    <w:link w:val="gfffa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5">
    <w:name w:val="g_Приложение. Список маркированный"/>
    <w:link w:val="gfffc"/>
    <w:qFormat/>
    <w:rsid w:val="000202F9"/>
    <w:pPr>
      <w:numPr>
        <w:numId w:val="1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c">
    <w:name w:val="g_Приложение. Список маркированный Знак"/>
    <w:basedOn w:val="gff2"/>
    <w:link w:val="gf5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5">
    <w:name w:val="g_Приложение. Список нумерованный"/>
    <w:link w:val="gfffd"/>
    <w:qFormat/>
    <w:rsid w:val="000202F9"/>
    <w:pPr>
      <w:numPr>
        <w:numId w:val="1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d">
    <w:name w:val="g_Приложение. Список нумерованный Знак"/>
    <w:basedOn w:val="gfb"/>
    <w:link w:val="g5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numbering" w:customStyle="1" w:styleId="gf4">
    <w:name w:val="g_Приложение. Список. Маркированный"/>
    <w:uiPriority w:val="99"/>
    <w:rsid w:val="000202F9"/>
    <w:pPr>
      <w:numPr>
        <w:numId w:val="119"/>
      </w:numPr>
    </w:pPr>
  </w:style>
  <w:style w:type="paragraph" w:customStyle="1" w:styleId="gffa">
    <w:name w:val="g_Приложение. Текст"/>
    <w:link w:val="gfffe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character" w:customStyle="1" w:styleId="gfffe">
    <w:name w:val="g_Приложение. Текст Знак"/>
    <w:basedOn w:val="gfd"/>
    <w:link w:val="gffa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numbering" w:customStyle="1" w:styleId="g0">
    <w:name w:val="g_Приложения. Список. Нумерованный"/>
    <w:uiPriority w:val="99"/>
    <w:rsid w:val="000202F9"/>
    <w:pPr>
      <w:numPr>
        <w:numId w:val="122"/>
      </w:numPr>
    </w:pPr>
  </w:style>
  <w:style w:type="character" w:customStyle="1" w:styleId="gffff">
    <w:name w:val="g_Примечание. Название"/>
    <w:basedOn w:val="af7"/>
    <w:uiPriority w:val="1"/>
    <w:qFormat/>
    <w:rsid w:val="000202F9"/>
    <w:rPr>
      <w:rFonts w:ascii="Times New Roman" w:hAnsi="Times New Roman"/>
      <w:spacing w:val="40"/>
      <w:sz w:val="24"/>
    </w:rPr>
  </w:style>
  <w:style w:type="paragraph" w:customStyle="1" w:styleId="gffff0">
    <w:name w:val="g_Примечание. Текст"/>
    <w:basedOn w:val="af6"/>
    <w:next w:val="gfc"/>
    <w:link w:val="gffff1"/>
    <w:qFormat/>
    <w:rsid w:val="000202F9"/>
    <w:pPr>
      <w:spacing w:before="0" w:after="0"/>
    </w:pPr>
  </w:style>
  <w:style w:type="character" w:customStyle="1" w:styleId="gffff1">
    <w:name w:val="g_Примечание. Текст Знак"/>
    <w:basedOn w:val="af7"/>
    <w:link w:val="gffff0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paragraph" w:customStyle="1" w:styleId="gffff2">
    <w:name w:val="g_Рисунок. Название для приложения"/>
    <w:next w:val="gfc"/>
    <w:qFormat/>
    <w:rsid w:val="00020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709"/>
    </w:pPr>
    <w:rPr>
      <w:rFonts w:ascii="Times New Roman" w:eastAsiaTheme="minorHAnsi" w:hAnsi="Times New Roman" w:cstheme="minorBidi"/>
      <w:color w:val="auto"/>
      <w:sz w:val="24"/>
      <w:szCs w:val="26"/>
      <w:lang w:eastAsia="en-US"/>
    </w:rPr>
  </w:style>
  <w:style w:type="numbering" w:customStyle="1" w:styleId="gd">
    <w:name w:val="g_Рисунок.Название"/>
    <w:uiPriority w:val="99"/>
    <w:rsid w:val="000202F9"/>
    <w:pPr>
      <w:numPr>
        <w:numId w:val="125"/>
      </w:numPr>
    </w:pPr>
  </w:style>
  <w:style w:type="paragraph" w:customStyle="1" w:styleId="gffff3">
    <w:name w:val="g_Таблица. Значения"/>
    <w:basedOn w:val="gff4"/>
    <w:link w:val="gffff4"/>
    <w:qFormat/>
    <w:rsid w:val="000202F9"/>
    <w:pPr>
      <w:spacing w:before="60" w:after="60" w:line="360" w:lineRule="auto"/>
      <w:jc w:val="center"/>
    </w:pPr>
  </w:style>
  <w:style w:type="character" w:customStyle="1" w:styleId="gffff4">
    <w:name w:val="g_Таблица. Значения Знак"/>
    <w:basedOn w:val="gff5"/>
    <w:link w:val="gffff3"/>
    <w:rsid w:val="000202F9"/>
    <w:rPr>
      <w:rFonts w:ascii="Times New Roman" w:eastAsiaTheme="minorHAnsi" w:hAnsi="Times New Roman" w:cstheme="minorBidi"/>
      <w:color w:val="auto"/>
      <w:sz w:val="24"/>
      <w:szCs w:val="24"/>
      <w:lang w:eastAsia="en-US"/>
    </w:rPr>
  </w:style>
  <w:style w:type="numbering" w:customStyle="1" w:styleId="G">
    <w:name w:val="G_Таблица. Название и номер"/>
    <w:basedOn w:val="af9"/>
    <w:uiPriority w:val="99"/>
    <w:rsid w:val="000202F9"/>
    <w:pPr>
      <w:numPr>
        <w:numId w:val="128"/>
      </w:numPr>
    </w:pPr>
  </w:style>
  <w:style w:type="numbering" w:customStyle="1" w:styleId="1">
    <w:name w:val="Стиль1"/>
    <w:uiPriority w:val="99"/>
    <w:rsid w:val="000202F9"/>
    <w:pPr>
      <w:numPr>
        <w:numId w:val="133"/>
      </w:numPr>
    </w:pPr>
  </w:style>
  <w:style w:type="numbering" w:customStyle="1" w:styleId="a4">
    <w:name w:val="Таблица_номееер"/>
    <w:basedOn w:val="af9"/>
    <w:uiPriority w:val="99"/>
    <w:rsid w:val="000202F9"/>
    <w:pPr>
      <w:numPr>
        <w:numId w:val="134"/>
      </w:numPr>
    </w:pPr>
  </w:style>
  <w:style w:type="numbering" w:customStyle="1" w:styleId="af1">
    <w:name w:val="Таблицааааа"/>
    <w:basedOn w:val="G"/>
    <w:uiPriority w:val="99"/>
    <w:rsid w:val="000202F9"/>
    <w:pPr>
      <w:numPr>
        <w:numId w:val="1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6B9AEA4AEEC5717CFA2A7F87A85C16A77A95684F741DC55A3BD9A2CO9n4M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GOST_new%202019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D96C-BEC7-4FA5-B6ED-288906D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GOST_new 2019</Template>
  <TotalTime>156</TotalTime>
  <Pages>19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 Роман Владимирович</dc:creator>
  <cp:lastModifiedBy>Анна Александровна Стулова</cp:lastModifiedBy>
  <cp:revision>27</cp:revision>
  <cp:lastPrinted>2017-12-27T06:25:00Z</cp:lastPrinted>
  <dcterms:created xsi:type="dcterms:W3CDTF">2020-12-17T09:56:00Z</dcterms:created>
  <dcterms:modified xsi:type="dcterms:W3CDTF">2021-04-26T09:44:00Z</dcterms:modified>
</cp:coreProperties>
</file>